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438" w:rsidRDefault="00282438" w:rsidP="00282438">
      <w:pPr>
        <w:pStyle w:val="NoSpacing"/>
        <w:ind w:left="1134"/>
        <w:rPr>
          <w:sz w:val="28"/>
          <w:szCs w:val="28"/>
        </w:rPr>
      </w:pPr>
      <w:r w:rsidRPr="009F440D">
        <w:rPr>
          <w:noProof/>
          <w:sz w:val="16"/>
          <w:szCs w:val="16"/>
          <w:lang w:val="en-US" w:eastAsia="en-US"/>
        </w:rPr>
        <w:drawing>
          <wp:anchor distT="0" distB="0" distL="114300" distR="114300" simplePos="0" relativeHeight="251659264" behindDoc="1" locked="0" layoutInCell="1" allowOverlap="1">
            <wp:simplePos x="0" y="0"/>
            <wp:positionH relativeFrom="column">
              <wp:posOffset>4910455</wp:posOffset>
            </wp:positionH>
            <wp:positionV relativeFrom="paragraph">
              <wp:posOffset>-182880</wp:posOffset>
            </wp:positionV>
            <wp:extent cx="990600" cy="1328420"/>
            <wp:effectExtent l="0" t="0" r="0" b="5080"/>
            <wp:wrapTight wrapText="bothSides">
              <wp:wrapPolygon edited="0">
                <wp:start x="0" y="0"/>
                <wp:lineTo x="0" y="21373"/>
                <wp:lineTo x="21185" y="21373"/>
                <wp:lineTo x="21185" y="0"/>
                <wp:lineTo x="0" y="0"/>
              </wp:wrapPolygon>
            </wp:wrapTight>
            <wp:docPr id="2" name="Slika 2" descr="pandalogo-min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alogo-minnos"/>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1328420"/>
                    </a:xfrm>
                    <a:prstGeom prst="rect">
                      <a:avLst/>
                    </a:prstGeom>
                    <a:noFill/>
                    <a:ln>
                      <a:noFill/>
                    </a:ln>
                  </pic:spPr>
                </pic:pic>
              </a:graphicData>
            </a:graphic>
          </wp:anchor>
        </w:drawing>
      </w:r>
      <w:r>
        <w:rPr>
          <w:noProof/>
          <w:lang w:val="en-US" w:eastAsia="en-US"/>
        </w:rPr>
        <w:drawing>
          <wp:anchor distT="0" distB="0" distL="114300" distR="114300" simplePos="0" relativeHeight="251661312" behindDoc="1" locked="0" layoutInCell="1" allowOverlap="1">
            <wp:simplePos x="0" y="0"/>
            <wp:positionH relativeFrom="column">
              <wp:posOffset>-414020</wp:posOffset>
            </wp:positionH>
            <wp:positionV relativeFrom="paragraph">
              <wp:posOffset>7620</wp:posOffset>
            </wp:positionV>
            <wp:extent cx="1028700" cy="714375"/>
            <wp:effectExtent l="0" t="0" r="0" b="9525"/>
            <wp:wrapTight wrapText="bothSides">
              <wp:wrapPolygon edited="0">
                <wp:start x="0" y="0"/>
                <wp:lineTo x="0" y="21312"/>
                <wp:lineTo x="21200" y="21312"/>
                <wp:lineTo x="21200" y="0"/>
                <wp:lineTo x="0" y="0"/>
              </wp:wrapPolygon>
            </wp:wrapTight>
            <wp:docPr id="6" name="Picture 6" descr="Graphics2:EUROPEAID:DG-EA_visibility Guidelines:3. STUDIO:5. Images HR:flag_2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s2:EUROPEAID:DG-EA_visibility Guidelines:3. STUDIO:5. Images HR:flag_2colors.jpg"/>
                    <pic:cNvPicPr>
                      <a:picLocks noChangeAspect="1" noChangeArrowheads="1"/>
                    </pic:cNvPicPr>
                  </pic:nvPicPr>
                  <pic:blipFill>
                    <a:blip r:embed="rId9">
                      <a:lum bright="-18000"/>
                    </a:blip>
                    <a:srcRect/>
                    <a:stretch>
                      <a:fillRect/>
                    </a:stretch>
                  </pic:blipFill>
                  <pic:spPr bwMode="auto">
                    <a:xfrm>
                      <a:off x="0" y="0"/>
                      <a:ext cx="1028700" cy="714375"/>
                    </a:xfrm>
                    <a:prstGeom prst="rect">
                      <a:avLst/>
                    </a:prstGeom>
                    <a:noFill/>
                    <a:ln w="9525">
                      <a:noFill/>
                      <a:miter lim="800000"/>
                      <a:headEnd/>
                      <a:tailEnd/>
                    </a:ln>
                  </pic:spPr>
                </pic:pic>
              </a:graphicData>
            </a:graphic>
          </wp:anchor>
        </w:drawing>
      </w:r>
    </w:p>
    <w:p w:rsidR="00282438" w:rsidRDefault="00282438" w:rsidP="00282438">
      <w:pPr>
        <w:pStyle w:val="NoSpacing"/>
        <w:ind w:left="1134"/>
        <w:rPr>
          <w:sz w:val="28"/>
          <w:szCs w:val="28"/>
        </w:rPr>
      </w:pPr>
    </w:p>
    <w:p w:rsidR="00282438" w:rsidRDefault="00282438" w:rsidP="00282438">
      <w:pPr>
        <w:jc w:val="both"/>
        <w:rPr>
          <w:sz w:val="28"/>
          <w:szCs w:val="28"/>
          <w:lang w:val="hr-BA" w:eastAsia="hr-BA"/>
        </w:rPr>
      </w:pPr>
    </w:p>
    <w:p w:rsidR="00282438" w:rsidRDefault="00282438" w:rsidP="00282438">
      <w:pPr>
        <w:jc w:val="both"/>
        <w:rPr>
          <w:rFonts w:ascii="Arial" w:hAnsi="Arial"/>
          <w:sz w:val="16"/>
          <w:szCs w:val="16"/>
        </w:rPr>
      </w:pPr>
    </w:p>
    <w:p w:rsidR="00282438" w:rsidRPr="00DC7946" w:rsidRDefault="00282438" w:rsidP="00282438">
      <w:pPr>
        <w:ind w:left="-1134"/>
        <w:jc w:val="both"/>
        <w:rPr>
          <w:rFonts w:ascii="Arial" w:hAnsi="Arial"/>
          <w:sz w:val="16"/>
          <w:szCs w:val="16"/>
          <w:lang w:val="en-GB"/>
        </w:rPr>
      </w:pPr>
      <w:r w:rsidRPr="00DC7946">
        <w:rPr>
          <w:rFonts w:ascii="Arial" w:hAnsi="Arial"/>
          <w:sz w:val="16"/>
          <w:szCs w:val="16"/>
          <w:lang w:val="en-GB"/>
        </w:rPr>
        <w:t xml:space="preserve">           This project is funded</w:t>
      </w:r>
    </w:p>
    <w:p w:rsidR="00282438" w:rsidRPr="00DC7946" w:rsidRDefault="00C8597F" w:rsidP="00282438">
      <w:pPr>
        <w:ind w:left="-1134"/>
        <w:jc w:val="both"/>
        <w:rPr>
          <w:rFonts w:ascii="Arial" w:hAnsi="Arial"/>
          <w:sz w:val="16"/>
          <w:szCs w:val="16"/>
          <w:lang w:val="en-GB"/>
        </w:rPr>
      </w:pPr>
      <w:r>
        <w:rPr>
          <w:rFonts w:ascii="Arial" w:hAnsi="Arial"/>
          <w:sz w:val="16"/>
          <w:szCs w:val="16"/>
          <w:lang w:val="en-GB"/>
        </w:rPr>
        <w:t xml:space="preserve">           </w:t>
      </w:r>
      <w:r w:rsidR="00282438" w:rsidRPr="00DC7946">
        <w:rPr>
          <w:rFonts w:ascii="Arial" w:hAnsi="Arial"/>
          <w:sz w:val="16"/>
          <w:szCs w:val="16"/>
          <w:lang w:val="en-GB"/>
        </w:rPr>
        <w:t xml:space="preserve">by the European Union  </w:t>
      </w:r>
    </w:p>
    <w:p w:rsidR="00282438" w:rsidRDefault="00282438" w:rsidP="00282438">
      <w:pPr>
        <w:pStyle w:val="NoSpacing"/>
        <w:rPr>
          <w:sz w:val="28"/>
          <w:szCs w:val="28"/>
        </w:rPr>
      </w:pPr>
    </w:p>
    <w:p w:rsidR="00282438" w:rsidRDefault="00282438" w:rsidP="00282438">
      <w:pPr>
        <w:pStyle w:val="NoSpacing"/>
        <w:ind w:left="1134"/>
      </w:pPr>
    </w:p>
    <w:p w:rsidR="00282438" w:rsidRDefault="00282438" w:rsidP="00282438">
      <w:pPr>
        <w:pStyle w:val="Header"/>
        <w:tabs>
          <w:tab w:val="left" w:pos="2370"/>
        </w:tabs>
        <w:jc w:val="both"/>
        <w:rPr>
          <w:sz w:val="20"/>
        </w:rPr>
      </w:pPr>
      <w:r>
        <w:rPr>
          <w:sz w:val="20"/>
        </w:rPr>
        <w:tab/>
      </w:r>
    </w:p>
    <w:p w:rsidR="00282438" w:rsidRDefault="00282438" w:rsidP="00282438">
      <w:pPr>
        <w:jc w:val="both"/>
        <w:rPr>
          <w:rFonts w:ascii="Arial" w:hAnsi="Arial"/>
          <w:sz w:val="16"/>
          <w:szCs w:val="16"/>
        </w:rPr>
      </w:pPr>
    </w:p>
    <w:p w:rsidR="00282438" w:rsidRDefault="00282438" w:rsidP="009B6A1A">
      <w:pPr>
        <w:pStyle w:val="Title"/>
        <w:spacing w:after="0"/>
        <w:rPr>
          <w:rFonts w:ascii="Calibri" w:hAnsi="Calibri"/>
          <w:sz w:val="46"/>
          <w:szCs w:val="46"/>
        </w:rPr>
      </w:pPr>
    </w:p>
    <w:p w:rsidR="00282438" w:rsidRPr="00282438" w:rsidRDefault="00282438" w:rsidP="00282438">
      <w:pPr>
        <w:pStyle w:val="Title"/>
        <w:spacing w:after="0"/>
      </w:pPr>
      <w:r>
        <w:rPr>
          <w:rFonts w:ascii="Calibri" w:hAnsi="Calibri"/>
          <w:noProof/>
          <w:sz w:val="46"/>
          <w:szCs w:val="46"/>
        </w:rPr>
        <w:drawing>
          <wp:inline distT="0" distB="0" distL="0" distR="0">
            <wp:extent cx="4162567" cy="1942688"/>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_seed_logo_single-01.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65488" cy="1944051"/>
                    </a:xfrm>
                    <a:prstGeom prst="rect">
                      <a:avLst/>
                    </a:prstGeom>
                  </pic:spPr>
                </pic:pic>
              </a:graphicData>
            </a:graphic>
          </wp:inline>
        </w:drawing>
      </w:r>
    </w:p>
    <w:p w:rsidR="00282438" w:rsidRPr="00282438" w:rsidRDefault="00282438" w:rsidP="00282438"/>
    <w:p w:rsidR="00282438" w:rsidRDefault="004D4830" w:rsidP="00282438">
      <w:pPr>
        <w:pStyle w:val="Title"/>
        <w:spacing w:after="0"/>
        <w:jc w:val="center"/>
        <w:rPr>
          <w:rFonts w:ascii="Calibri" w:hAnsi="Calibri"/>
          <w:szCs w:val="46"/>
        </w:rPr>
      </w:pPr>
      <w:r w:rsidRPr="00282438">
        <w:rPr>
          <w:rFonts w:ascii="Calibri" w:hAnsi="Calibri"/>
          <w:szCs w:val="46"/>
        </w:rPr>
        <w:t xml:space="preserve">Civil Society </w:t>
      </w:r>
    </w:p>
    <w:p w:rsidR="00282438" w:rsidRDefault="004D4830" w:rsidP="00282438">
      <w:pPr>
        <w:pStyle w:val="Title"/>
        <w:spacing w:after="0"/>
        <w:jc w:val="center"/>
        <w:rPr>
          <w:rFonts w:ascii="Calibri" w:hAnsi="Calibri"/>
          <w:szCs w:val="46"/>
        </w:rPr>
      </w:pPr>
      <w:r w:rsidRPr="00282438">
        <w:rPr>
          <w:rFonts w:ascii="Calibri" w:hAnsi="Calibri"/>
          <w:szCs w:val="46"/>
        </w:rPr>
        <w:t xml:space="preserve">Capacity Building </w:t>
      </w:r>
      <w:r w:rsidR="004B30EE" w:rsidRPr="00282438">
        <w:rPr>
          <w:rFonts w:ascii="Calibri" w:hAnsi="Calibri"/>
          <w:szCs w:val="46"/>
        </w:rPr>
        <w:t>and Advocacy</w:t>
      </w:r>
    </w:p>
    <w:p w:rsidR="00AF7A58" w:rsidRPr="00282438" w:rsidRDefault="004D4830" w:rsidP="00282438">
      <w:pPr>
        <w:pStyle w:val="Title"/>
        <w:spacing w:after="0"/>
        <w:jc w:val="center"/>
        <w:rPr>
          <w:rFonts w:ascii="Calibri" w:hAnsi="Calibri"/>
          <w:szCs w:val="46"/>
        </w:rPr>
      </w:pPr>
      <w:r w:rsidRPr="00282438">
        <w:rPr>
          <w:rFonts w:ascii="Calibri" w:hAnsi="Calibri"/>
          <w:szCs w:val="46"/>
        </w:rPr>
        <w:t xml:space="preserve">Grant </w:t>
      </w:r>
      <w:r w:rsidR="004B30EE" w:rsidRPr="00282438">
        <w:rPr>
          <w:rFonts w:ascii="Calibri" w:hAnsi="Calibri"/>
          <w:szCs w:val="46"/>
        </w:rPr>
        <w:t>Program</w:t>
      </w:r>
    </w:p>
    <w:p w:rsidR="00AF7A58" w:rsidRDefault="00AF7A58" w:rsidP="00DB06DA">
      <w:pPr>
        <w:rPr>
          <w:rFonts w:ascii="Calibri" w:hAnsi="Calibri"/>
        </w:rPr>
      </w:pPr>
    </w:p>
    <w:p w:rsidR="00282438" w:rsidRDefault="00282438" w:rsidP="00DB06DA">
      <w:pPr>
        <w:rPr>
          <w:rFonts w:ascii="Calibri" w:hAnsi="Calibri"/>
        </w:rPr>
      </w:pPr>
    </w:p>
    <w:p w:rsidR="00282438" w:rsidRDefault="00282438" w:rsidP="00DB06DA">
      <w:pPr>
        <w:rPr>
          <w:rFonts w:ascii="Calibri" w:hAnsi="Calibri"/>
        </w:rPr>
      </w:pPr>
    </w:p>
    <w:p w:rsidR="00282438" w:rsidRDefault="00282438" w:rsidP="00DB06DA">
      <w:pPr>
        <w:rPr>
          <w:rFonts w:ascii="Calibri" w:hAnsi="Calibri"/>
        </w:rPr>
      </w:pPr>
    </w:p>
    <w:p w:rsidR="00282438" w:rsidRDefault="00282438" w:rsidP="00DB06DA">
      <w:pPr>
        <w:rPr>
          <w:rFonts w:ascii="Calibri" w:hAnsi="Calibri"/>
        </w:rPr>
      </w:pPr>
    </w:p>
    <w:p w:rsidR="00282438" w:rsidRDefault="00282438" w:rsidP="00DB06DA">
      <w:pPr>
        <w:rPr>
          <w:rFonts w:ascii="Calibri" w:hAnsi="Calibri"/>
        </w:rPr>
      </w:pPr>
    </w:p>
    <w:p w:rsidR="00282438" w:rsidRDefault="00282438" w:rsidP="00DB06DA">
      <w:pPr>
        <w:rPr>
          <w:rFonts w:ascii="Calibri" w:hAnsi="Calibri"/>
        </w:rPr>
      </w:pPr>
    </w:p>
    <w:p w:rsidR="00282438" w:rsidRDefault="00282438" w:rsidP="00DB06DA">
      <w:pPr>
        <w:rPr>
          <w:rFonts w:ascii="Calibri" w:hAnsi="Calibri"/>
        </w:rPr>
      </w:pPr>
    </w:p>
    <w:p w:rsidR="00282438" w:rsidRDefault="00282438" w:rsidP="00DB06DA">
      <w:pPr>
        <w:rPr>
          <w:rFonts w:ascii="Calibri" w:hAnsi="Calibri"/>
        </w:rPr>
      </w:pPr>
    </w:p>
    <w:p w:rsidR="00282438" w:rsidRDefault="00282438" w:rsidP="00282438">
      <w:pPr>
        <w:pStyle w:val="Footer"/>
        <w:jc w:val="center"/>
        <w:rPr>
          <w:noProof/>
          <w:lang w:eastAsia="hr-HR"/>
        </w:rPr>
      </w:pPr>
      <w:r>
        <w:rPr>
          <w:noProof/>
        </w:rPr>
        <w:drawing>
          <wp:inline distT="0" distB="0" distL="0" distR="0">
            <wp:extent cx="1295400" cy="564881"/>
            <wp:effectExtent l="0" t="0" r="0"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nca_jpg_High_Resolution.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311112" cy="571732"/>
                    </a:xfrm>
                    <a:prstGeom prst="rect">
                      <a:avLst/>
                    </a:prstGeom>
                  </pic:spPr>
                </pic:pic>
              </a:graphicData>
            </a:graphic>
          </wp:inline>
        </w:drawing>
      </w:r>
      <w:r w:rsidRPr="00DC7946">
        <w:rPr>
          <w:noProof/>
        </w:rPr>
        <w:drawing>
          <wp:inline distT="0" distB="0" distL="0" distR="0">
            <wp:extent cx="1209675" cy="696396"/>
            <wp:effectExtent l="0" t="0" r="0" b="8890"/>
            <wp:docPr id="7" name="Slika 7" descr="C:\Users\Korisnik\Documents\WWF Adria\Civil society acts for environmentally sound socio economic developmen (IPA)\Communication\Leaflet\Partner logos\BiH - Dinarica\Dinarica_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WWF Adria\Civil society acts for environmentally sound socio economic developmen (IPA)\Communication\Leaflet\Partner logos\BiH - Dinarica\Dinarica_logo_final.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733" cy="716579"/>
                    </a:xfrm>
                    <a:prstGeom prst="rect">
                      <a:avLst/>
                    </a:prstGeom>
                    <a:noFill/>
                    <a:ln>
                      <a:noFill/>
                    </a:ln>
                  </pic:spPr>
                </pic:pic>
              </a:graphicData>
            </a:graphic>
          </wp:inline>
        </w:drawing>
      </w:r>
      <w:r>
        <w:rPr>
          <w:noProof/>
        </w:rPr>
        <w:drawing>
          <wp:inline distT="0" distB="0" distL="0" distR="0">
            <wp:extent cx="955436" cy="9620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117" t="34993" r="48908" b="22074"/>
                    <a:stretch/>
                  </pic:blipFill>
                  <pic:spPr bwMode="auto">
                    <a:xfrm>
                      <a:off x="0" y="0"/>
                      <a:ext cx="958654" cy="9652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1023620" cy="866775"/>
            <wp:effectExtent l="0" t="0" r="508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415" t="39992" r="48082" b="29132"/>
                    <a:stretch/>
                  </pic:blipFill>
                  <pic:spPr bwMode="auto">
                    <a:xfrm>
                      <a:off x="0" y="0"/>
                      <a:ext cx="1024885" cy="86784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82438" w:rsidRDefault="00282438" w:rsidP="00282438">
      <w:pPr>
        <w:pStyle w:val="Footer"/>
        <w:jc w:val="center"/>
      </w:pPr>
    </w:p>
    <w:p w:rsidR="00282438" w:rsidRDefault="00282438" w:rsidP="001F7557">
      <w:pPr>
        <w:jc w:val="both"/>
        <w:rPr>
          <w:rFonts w:ascii="Calibri" w:hAnsi="Calibri"/>
        </w:rPr>
      </w:pPr>
    </w:p>
    <w:p w:rsidR="000F7DB2" w:rsidRPr="00C80C45" w:rsidRDefault="00AF4E1E" w:rsidP="001F7557">
      <w:pPr>
        <w:pStyle w:val="Heading2"/>
        <w:spacing w:before="0"/>
        <w:jc w:val="both"/>
        <w:rPr>
          <w:rFonts w:ascii="Calibri" w:hAnsi="Calibri"/>
        </w:rPr>
      </w:pPr>
      <w:r w:rsidRPr="00C80C45">
        <w:rPr>
          <w:rFonts w:ascii="Calibri" w:hAnsi="Calibri"/>
        </w:rPr>
        <w:t xml:space="preserve">A. </w:t>
      </w:r>
      <w:r w:rsidR="00AF7A58" w:rsidRPr="00C80C45">
        <w:rPr>
          <w:rFonts w:ascii="Calibri" w:hAnsi="Calibri"/>
        </w:rPr>
        <w:t>Civil Society Acts for Environmentally Sound Socio-Economic Development</w:t>
      </w:r>
      <w:r w:rsidR="000A4504">
        <w:rPr>
          <w:rFonts w:ascii="Calibri" w:hAnsi="Calibri"/>
        </w:rPr>
        <w:t xml:space="preserve"> </w:t>
      </w:r>
      <w:r w:rsidR="00282438">
        <w:rPr>
          <w:rFonts w:ascii="Calibri" w:hAnsi="Calibri"/>
        </w:rPr>
        <w:t>(CO-SEED)</w:t>
      </w:r>
    </w:p>
    <w:p w:rsidR="002B47F7" w:rsidRPr="00C80C45" w:rsidRDefault="002B47F7" w:rsidP="001F7557">
      <w:pPr>
        <w:jc w:val="both"/>
        <w:rPr>
          <w:rFonts w:ascii="Calibri" w:hAnsi="Calibri" w:cs="Arial"/>
          <w:sz w:val="20"/>
          <w:szCs w:val="20"/>
        </w:rPr>
      </w:pPr>
    </w:p>
    <w:p w:rsidR="002B47F7" w:rsidRDefault="00AF7A58" w:rsidP="001F7557">
      <w:pPr>
        <w:jc w:val="both"/>
        <w:rPr>
          <w:rFonts w:ascii="Calibri" w:hAnsi="Calibri" w:cs="Arial"/>
        </w:rPr>
      </w:pPr>
      <w:r w:rsidRPr="00C80C45">
        <w:rPr>
          <w:rFonts w:ascii="Calibri" w:hAnsi="Calibri" w:cs="Arial"/>
        </w:rPr>
        <w:t>Declining natural resources, loss of biodiversity and climate change</w:t>
      </w:r>
      <w:r w:rsidRPr="00C80C45">
        <w:rPr>
          <w:rStyle w:val="FootnoteReference"/>
          <w:rFonts w:ascii="Calibri" w:hAnsi="Calibri" w:cs="Arial"/>
          <w:sz w:val="24"/>
        </w:rPr>
        <w:footnoteReference w:id="2"/>
      </w:r>
      <w:r w:rsidRPr="00C80C45">
        <w:rPr>
          <w:rFonts w:ascii="Calibri" w:hAnsi="Calibri" w:cs="Arial"/>
        </w:rPr>
        <w:t xml:space="preserve"> seriously threaten the environmental conditions necessary for human existence and the foundations of our economic prosperity. All these problems stem from the overuse of natural resources, </w:t>
      </w:r>
      <w:r w:rsidRPr="00AD0950">
        <w:rPr>
          <w:rFonts w:ascii="Calibri" w:hAnsi="Calibri" w:cs="Arial"/>
        </w:rPr>
        <w:t xml:space="preserve">which can be remedied if we follow sustainable development principles when planning the use of natural assets. </w:t>
      </w:r>
    </w:p>
    <w:p w:rsidR="002B47F7" w:rsidRDefault="002B47F7" w:rsidP="001F7557">
      <w:pPr>
        <w:jc w:val="both"/>
        <w:rPr>
          <w:rFonts w:ascii="Calibri" w:hAnsi="Calibri" w:cs="Arial"/>
        </w:rPr>
      </w:pPr>
    </w:p>
    <w:p w:rsidR="002926A7" w:rsidRPr="00545A86" w:rsidRDefault="002B47F7" w:rsidP="001F7557">
      <w:pPr>
        <w:jc w:val="both"/>
        <w:rPr>
          <w:rFonts w:asciiTheme="majorHAnsi" w:hAnsiTheme="majorHAnsi" w:cs="Arial"/>
        </w:rPr>
      </w:pPr>
      <w:r>
        <w:rPr>
          <w:rFonts w:ascii="Calibri" w:hAnsi="Calibri" w:cs="Arial"/>
        </w:rPr>
        <w:t>Within this context, t</w:t>
      </w:r>
      <w:r w:rsidR="00AD0950" w:rsidRPr="00AD0950">
        <w:rPr>
          <w:rFonts w:ascii="Calibri" w:hAnsi="Calibri" w:cs="Arial"/>
        </w:rPr>
        <w:t>he</w:t>
      </w:r>
      <w:r w:rsidR="00A3350F">
        <w:rPr>
          <w:rFonts w:ascii="Calibri" w:hAnsi="Calibri" w:cs="Arial"/>
        </w:rPr>
        <w:t xml:space="preserve"> Action </w:t>
      </w:r>
      <w:r>
        <w:rPr>
          <w:rFonts w:ascii="Calibri" w:hAnsi="Calibri" w:cs="Arial"/>
        </w:rPr>
        <w:t xml:space="preserve">titled </w:t>
      </w:r>
      <w:r w:rsidRPr="002B47F7">
        <w:rPr>
          <w:rFonts w:ascii="Calibri" w:hAnsi="Calibri"/>
          <w:b/>
        </w:rPr>
        <w:t>Civil Society Acts for Environmentally Sound Socio-Economic Development</w:t>
      </w:r>
      <w:r>
        <w:rPr>
          <w:rFonts w:ascii="Calibri" w:hAnsi="Calibri" w:cs="Arial"/>
        </w:rPr>
        <w:t xml:space="preserve"> aims to contribute to the sustainable </w:t>
      </w:r>
      <w:r w:rsidR="003D7E35">
        <w:rPr>
          <w:rFonts w:ascii="Calibri" w:hAnsi="Calibri" w:cs="Arial"/>
        </w:rPr>
        <w:t>management</w:t>
      </w:r>
      <w:r w:rsidR="000A4504">
        <w:rPr>
          <w:rFonts w:ascii="Calibri" w:hAnsi="Calibri" w:cs="Arial"/>
        </w:rPr>
        <w:t xml:space="preserve"> </w:t>
      </w:r>
      <w:r>
        <w:rPr>
          <w:rFonts w:ascii="Calibri" w:hAnsi="Calibri" w:cs="Arial"/>
        </w:rPr>
        <w:t xml:space="preserve">of </w:t>
      </w:r>
      <w:r w:rsidR="003D7E35">
        <w:rPr>
          <w:rFonts w:ascii="Calibri" w:hAnsi="Calibri" w:cs="Arial"/>
        </w:rPr>
        <w:t>nat</w:t>
      </w:r>
      <w:r>
        <w:rPr>
          <w:rFonts w:ascii="Calibri" w:hAnsi="Calibri" w:cs="Arial"/>
        </w:rPr>
        <w:t>ural resources through</w:t>
      </w:r>
      <w:r w:rsidR="00AD0950" w:rsidRPr="00AD0950">
        <w:rPr>
          <w:rFonts w:ascii="Calibri" w:hAnsi="Calibri" w:cs="Arial"/>
        </w:rPr>
        <w:t xml:space="preserve"> improved regulatory framework and more participatory and transparent decision-making processes</w:t>
      </w:r>
      <w:r w:rsidR="00786FE3">
        <w:rPr>
          <w:rFonts w:ascii="Calibri" w:hAnsi="Calibri" w:cs="Arial"/>
        </w:rPr>
        <w:t>,</w:t>
      </w:r>
      <w:r w:rsidR="00AD0950" w:rsidRPr="00AD0950">
        <w:rPr>
          <w:rFonts w:ascii="Calibri" w:hAnsi="Calibri" w:cs="Arial"/>
        </w:rPr>
        <w:t xml:space="preserve"> which involve a vibran</w:t>
      </w:r>
      <w:r w:rsidR="00AD0950">
        <w:rPr>
          <w:rFonts w:ascii="Calibri" w:hAnsi="Calibri" w:cs="Arial"/>
        </w:rPr>
        <w:t>t group of civil society organiz</w:t>
      </w:r>
      <w:r w:rsidR="00AD0950" w:rsidRPr="00AD0950">
        <w:rPr>
          <w:rFonts w:ascii="Calibri" w:hAnsi="Calibri" w:cs="Arial"/>
        </w:rPr>
        <w:t xml:space="preserve">ations and increased attention of the media on the topic, with benefits for </w:t>
      </w:r>
      <w:r w:rsidR="00AD0950" w:rsidRPr="00545A86">
        <w:rPr>
          <w:rFonts w:asciiTheme="majorHAnsi" w:hAnsiTheme="majorHAnsi" w:cs="Arial"/>
        </w:rPr>
        <w:t>society at large.</w:t>
      </w:r>
    </w:p>
    <w:p w:rsidR="002926A7" w:rsidRPr="00545A86" w:rsidRDefault="002926A7" w:rsidP="001F7557">
      <w:pPr>
        <w:jc w:val="both"/>
        <w:rPr>
          <w:rFonts w:asciiTheme="majorHAnsi" w:hAnsiTheme="majorHAnsi" w:cs="Arial"/>
        </w:rPr>
      </w:pPr>
    </w:p>
    <w:p w:rsidR="002B47F7" w:rsidRPr="00545A86" w:rsidRDefault="00F5058C" w:rsidP="001F7557">
      <w:pPr>
        <w:jc w:val="both"/>
        <w:rPr>
          <w:rFonts w:asciiTheme="majorHAnsi" w:hAnsiTheme="majorHAnsi" w:cs="Arial"/>
        </w:rPr>
      </w:pPr>
      <w:r w:rsidRPr="00545A86">
        <w:rPr>
          <w:rFonts w:asciiTheme="majorHAnsi" w:hAnsiTheme="majorHAnsi" w:cs="Arial"/>
        </w:rPr>
        <w:t>The Action</w:t>
      </w:r>
      <w:r w:rsidR="000A4504">
        <w:rPr>
          <w:rFonts w:asciiTheme="majorHAnsi" w:hAnsiTheme="majorHAnsi" w:cs="Arial"/>
        </w:rPr>
        <w:t xml:space="preserve"> </w:t>
      </w:r>
      <w:r w:rsidRPr="00545A86">
        <w:rPr>
          <w:rFonts w:asciiTheme="majorHAnsi" w:hAnsiTheme="majorHAnsi" w:cs="Arial"/>
        </w:rPr>
        <w:t xml:space="preserve">has officially started in February 2016 and has </w:t>
      </w:r>
      <w:r w:rsidR="003B408C" w:rsidRPr="00545A86">
        <w:rPr>
          <w:rFonts w:asciiTheme="majorHAnsi" w:hAnsiTheme="majorHAnsi" w:cs="Arial"/>
        </w:rPr>
        <w:t>a duration</w:t>
      </w:r>
      <w:r w:rsidRPr="00545A86">
        <w:rPr>
          <w:rFonts w:asciiTheme="majorHAnsi" w:hAnsiTheme="majorHAnsi" w:cs="Arial"/>
        </w:rPr>
        <w:t xml:space="preserve"> of 36 months I</w:t>
      </w:r>
      <w:r w:rsidR="00A16FAB">
        <w:rPr>
          <w:rFonts w:asciiTheme="majorHAnsi" w:hAnsiTheme="majorHAnsi" w:cs="Arial"/>
        </w:rPr>
        <w:t>t</w:t>
      </w:r>
      <w:r w:rsidR="000A4504">
        <w:rPr>
          <w:rFonts w:asciiTheme="majorHAnsi" w:hAnsiTheme="majorHAnsi" w:cs="Arial"/>
        </w:rPr>
        <w:t xml:space="preserve"> </w:t>
      </w:r>
      <w:r w:rsidR="002B47F7" w:rsidRPr="00545A86">
        <w:rPr>
          <w:rFonts w:asciiTheme="majorHAnsi" w:hAnsiTheme="majorHAnsi" w:cs="Arial"/>
        </w:rPr>
        <w:t>involves five beneficiary countries; namely Albania, Bosnia and Herzegovina, Montenegro, Serbia and Turkey</w:t>
      </w:r>
      <w:r w:rsidRPr="00545A86">
        <w:rPr>
          <w:rFonts w:asciiTheme="majorHAnsi" w:hAnsiTheme="majorHAnsi" w:cs="Arial"/>
        </w:rPr>
        <w:t>.</w:t>
      </w:r>
      <w:r w:rsidR="000A4504">
        <w:rPr>
          <w:rFonts w:asciiTheme="majorHAnsi" w:hAnsiTheme="majorHAnsi" w:cs="Arial"/>
        </w:rPr>
        <w:t xml:space="preserve"> </w:t>
      </w:r>
      <w:r w:rsidR="002926A7" w:rsidRPr="00545A86">
        <w:rPr>
          <w:rFonts w:asciiTheme="majorHAnsi" w:hAnsiTheme="majorHAnsi" w:cs="Arial"/>
        </w:rPr>
        <w:t>The project partners are:</w:t>
      </w:r>
    </w:p>
    <w:p w:rsidR="009558FD" w:rsidRPr="00545A86" w:rsidRDefault="009558FD" w:rsidP="001F7557">
      <w:pPr>
        <w:jc w:val="both"/>
        <w:rPr>
          <w:rFonts w:asciiTheme="majorHAnsi" w:hAnsiTheme="majorHAnsi" w:cs="Arial"/>
        </w:rPr>
      </w:pPr>
    </w:p>
    <w:p w:rsidR="002926A7" w:rsidRPr="00545A86" w:rsidRDefault="002926A7" w:rsidP="001F7557">
      <w:pPr>
        <w:pStyle w:val="ListParagraph"/>
        <w:numPr>
          <w:ilvl w:val="0"/>
          <w:numId w:val="37"/>
        </w:numPr>
        <w:jc w:val="both"/>
        <w:rPr>
          <w:rFonts w:asciiTheme="majorHAnsi" w:hAnsiTheme="majorHAnsi" w:cs="Arial"/>
          <w:lang w:val="it-IT"/>
        </w:rPr>
      </w:pPr>
      <w:r w:rsidRPr="00545A86">
        <w:rPr>
          <w:rFonts w:asciiTheme="majorHAnsi" w:hAnsiTheme="majorHAnsi" w:cs="Arial"/>
          <w:lang w:val="it-IT"/>
        </w:rPr>
        <w:t>WWF</w:t>
      </w:r>
      <w:r w:rsidRPr="00545A86">
        <w:rPr>
          <w:rFonts w:asciiTheme="majorHAnsi" w:hAnsiTheme="majorHAnsi" w:cs="Arial"/>
        </w:rPr>
        <w:t>-Turkey (Do</w:t>
      </w:r>
      <w:r w:rsidRPr="00545A86">
        <w:rPr>
          <w:rFonts w:asciiTheme="majorHAnsi" w:hAnsiTheme="majorHAnsi" w:cs="Arial"/>
          <w:lang w:val="tr-TR"/>
        </w:rPr>
        <w:t>ğal Hayatı Koruma Vakfı), Turkey</w:t>
      </w:r>
      <w:r w:rsidRPr="00545A86">
        <w:rPr>
          <w:rFonts w:asciiTheme="majorHAnsi" w:hAnsiTheme="majorHAnsi" w:cs="Arial"/>
        </w:rPr>
        <w:t xml:space="preserve"> as the project coordinator</w:t>
      </w:r>
      <w:r w:rsidR="001B11B3" w:rsidRPr="00545A86">
        <w:rPr>
          <w:rFonts w:asciiTheme="majorHAnsi" w:hAnsiTheme="majorHAnsi" w:cs="Arial"/>
        </w:rPr>
        <w:t>;</w:t>
      </w:r>
    </w:p>
    <w:p w:rsidR="001B11B3" w:rsidRPr="00545A86" w:rsidRDefault="001B11B3" w:rsidP="001F7557">
      <w:pPr>
        <w:pStyle w:val="ListParagraph"/>
        <w:numPr>
          <w:ilvl w:val="0"/>
          <w:numId w:val="37"/>
        </w:numPr>
        <w:jc w:val="both"/>
        <w:rPr>
          <w:rFonts w:asciiTheme="majorHAnsi" w:hAnsiTheme="majorHAnsi" w:cs="Arial"/>
        </w:rPr>
      </w:pPr>
      <w:r w:rsidRPr="00545A86">
        <w:rPr>
          <w:rFonts w:asciiTheme="majorHAnsi" w:hAnsiTheme="majorHAnsi" w:cs="Arial"/>
        </w:rPr>
        <w:t xml:space="preserve">Green Home ( Zeleni Dom – Green Home Udruzenje), Montenegro;  </w:t>
      </w:r>
    </w:p>
    <w:p w:rsidR="001B11B3" w:rsidRPr="00545A86" w:rsidRDefault="001B11B3" w:rsidP="001F7557">
      <w:pPr>
        <w:pStyle w:val="ListParagraph"/>
        <w:numPr>
          <w:ilvl w:val="0"/>
          <w:numId w:val="37"/>
        </w:numPr>
        <w:jc w:val="both"/>
        <w:rPr>
          <w:rFonts w:asciiTheme="majorHAnsi" w:hAnsiTheme="majorHAnsi" w:cs="Arial"/>
        </w:rPr>
      </w:pPr>
      <w:r w:rsidRPr="00545A86">
        <w:rPr>
          <w:rFonts w:asciiTheme="majorHAnsi" w:hAnsiTheme="majorHAnsi" w:cs="Arial"/>
        </w:rPr>
        <w:t>BPSSS (Bird Protection and Study Society of Serbia), Serbia;</w:t>
      </w:r>
    </w:p>
    <w:p w:rsidR="00786FE3" w:rsidRPr="00545A86" w:rsidRDefault="002926A7" w:rsidP="001F7557">
      <w:pPr>
        <w:pStyle w:val="ListParagraph"/>
        <w:numPr>
          <w:ilvl w:val="0"/>
          <w:numId w:val="37"/>
        </w:numPr>
        <w:jc w:val="both"/>
        <w:rPr>
          <w:rFonts w:asciiTheme="majorHAnsi" w:hAnsiTheme="majorHAnsi" w:cs="Arial"/>
          <w:lang w:val="it-IT"/>
        </w:rPr>
      </w:pPr>
      <w:r w:rsidRPr="00545A86">
        <w:rPr>
          <w:rFonts w:asciiTheme="majorHAnsi" w:hAnsiTheme="majorHAnsi" w:cs="Arial"/>
          <w:lang w:val="it-IT"/>
        </w:rPr>
        <w:t>Dinarica (</w:t>
      </w:r>
      <w:r w:rsidR="00786FE3" w:rsidRPr="00545A86">
        <w:rPr>
          <w:rFonts w:asciiTheme="majorHAnsi" w:hAnsiTheme="majorHAnsi" w:cs="Arial"/>
          <w:lang w:val="it-IT"/>
        </w:rPr>
        <w:t xml:space="preserve"> Udruga Dinarica</w:t>
      </w:r>
      <w:r w:rsidRPr="00545A86">
        <w:rPr>
          <w:rFonts w:asciiTheme="majorHAnsi" w:hAnsiTheme="majorHAnsi" w:cs="Arial"/>
          <w:lang w:val="it-IT"/>
        </w:rPr>
        <w:t>)</w:t>
      </w:r>
      <w:r w:rsidR="001B11B3" w:rsidRPr="00545A86">
        <w:rPr>
          <w:rFonts w:asciiTheme="majorHAnsi" w:hAnsiTheme="majorHAnsi" w:cs="Arial"/>
          <w:lang w:val="it-IT"/>
        </w:rPr>
        <w:t>, Bosnia and Herzegovina;</w:t>
      </w:r>
    </w:p>
    <w:p w:rsidR="00786FE3" w:rsidRPr="00545A86" w:rsidRDefault="00786FE3" w:rsidP="001F7557">
      <w:pPr>
        <w:pStyle w:val="ListParagraph"/>
        <w:numPr>
          <w:ilvl w:val="0"/>
          <w:numId w:val="37"/>
        </w:numPr>
        <w:jc w:val="both"/>
        <w:rPr>
          <w:rFonts w:asciiTheme="majorHAnsi" w:hAnsiTheme="majorHAnsi" w:cs="Arial"/>
          <w:lang w:val="it-IT"/>
        </w:rPr>
      </w:pPr>
      <w:r w:rsidRPr="00545A86">
        <w:rPr>
          <w:rFonts w:asciiTheme="majorHAnsi" w:hAnsiTheme="majorHAnsi" w:cs="Arial"/>
          <w:lang w:val="it-IT"/>
        </w:rPr>
        <w:t xml:space="preserve">INCA </w:t>
      </w:r>
      <w:r w:rsidR="002926A7" w:rsidRPr="00545A86">
        <w:rPr>
          <w:rFonts w:asciiTheme="majorHAnsi" w:hAnsiTheme="majorHAnsi" w:cs="Arial"/>
          <w:lang w:val="it-IT"/>
        </w:rPr>
        <w:t>(</w:t>
      </w:r>
      <w:r w:rsidRPr="00545A86">
        <w:rPr>
          <w:rFonts w:asciiTheme="majorHAnsi" w:hAnsiTheme="majorHAnsi" w:cs="Arial"/>
          <w:lang w:val="it-IT"/>
        </w:rPr>
        <w:t>Instituti p</w:t>
      </w:r>
      <w:r w:rsidR="00CF1264">
        <w:rPr>
          <w:rFonts w:asciiTheme="majorHAnsi" w:hAnsiTheme="majorHAnsi" w:cs="Arial"/>
          <w:lang w:val="it-IT"/>
        </w:rPr>
        <w:t>er Ruajtjen e Natyrë në Shqipëri</w:t>
      </w:r>
      <w:r w:rsidR="002926A7" w:rsidRPr="00545A86">
        <w:rPr>
          <w:rFonts w:asciiTheme="majorHAnsi" w:hAnsiTheme="majorHAnsi" w:cs="Arial"/>
          <w:lang w:val="it-IT"/>
        </w:rPr>
        <w:t>)</w:t>
      </w:r>
      <w:r w:rsidRPr="00545A86">
        <w:rPr>
          <w:rFonts w:asciiTheme="majorHAnsi" w:hAnsiTheme="majorHAnsi" w:cs="Arial"/>
          <w:lang w:val="it-IT"/>
        </w:rPr>
        <w:t>, Albania;</w:t>
      </w:r>
    </w:p>
    <w:p w:rsidR="00786FE3" w:rsidRPr="00545A86" w:rsidRDefault="00786FE3" w:rsidP="001F7557">
      <w:pPr>
        <w:pStyle w:val="ListParagraph"/>
        <w:numPr>
          <w:ilvl w:val="0"/>
          <w:numId w:val="37"/>
        </w:numPr>
        <w:jc w:val="both"/>
        <w:rPr>
          <w:rFonts w:asciiTheme="majorHAnsi" w:hAnsiTheme="majorHAnsi" w:cs="Arial"/>
        </w:rPr>
      </w:pPr>
      <w:r w:rsidRPr="00545A86">
        <w:rPr>
          <w:rFonts w:asciiTheme="majorHAnsi" w:hAnsiTheme="majorHAnsi" w:cs="Arial"/>
        </w:rPr>
        <w:t>WWF Adria</w:t>
      </w:r>
      <w:r w:rsidR="002926A7" w:rsidRPr="00545A86">
        <w:rPr>
          <w:rFonts w:asciiTheme="majorHAnsi" w:hAnsiTheme="majorHAnsi" w:cs="Arial"/>
        </w:rPr>
        <w:t xml:space="preserve"> (</w:t>
      </w:r>
      <w:r w:rsidRPr="00545A86">
        <w:rPr>
          <w:rFonts w:asciiTheme="majorHAnsi" w:hAnsiTheme="majorHAnsi" w:cs="Arial"/>
        </w:rPr>
        <w:t>Udruga</w:t>
      </w:r>
      <w:r w:rsidR="00CF1264">
        <w:rPr>
          <w:rFonts w:asciiTheme="majorHAnsi" w:hAnsiTheme="majorHAnsi" w:cs="Arial"/>
        </w:rPr>
        <w:t xml:space="preserve"> </w:t>
      </w:r>
      <w:r w:rsidRPr="00545A86">
        <w:rPr>
          <w:rFonts w:asciiTheme="majorHAnsi" w:hAnsiTheme="majorHAnsi" w:cs="Arial"/>
        </w:rPr>
        <w:t>za</w:t>
      </w:r>
      <w:r w:rsidR="00CF1264">
        <w:rPr>
          <w:rFonts w:asciiTheme="majorHAnsi" w:hAnsiTheme="majorHAnsi" w:cs="Arial"/>
        </w:rPr>
        <w:t xml:space="preserve"> </w:t>
      </w:r>
      <w:r w:rsidRPr="00545A86">
        <w:rPr>
          <w:rFonts w:asciiTheme="majorHAnsi" w:hAnsiTheme="majorHAnsi" w:cs="Arial"/>
        </w:rPr>
        <w:t>zastitu</w:t>
      </w:r>
      <w:r w:rsidR="00CF1264">
        <w:rPr>
          <w:rFonts w:asciiTheme="majorHAnsi" w:hAnsiTheme="majorHAnsi" w:cs="Arial"/>
        </w:rPr>
        <w:t xml:space="preserve"> </w:t>
      </w:r>
      <w:r w:rsidRPr="00545A86">
        <w:rPr>
          <w:rFonts w:asciiTheme="majorHAnsi" w:hAnsiTheme="majorHAnsi" w:cs="Arial"/>
        </w:rPr>
        <w:t>prirode</w:t>
      </w:r>
      <w:r w:rsidR="00CF1264">
        <w:rPr>
          <w:rFonts w:asciiTheme="majorHAnsi" w:hAnsiTheme="majorHAnsi" w:cs="Arial"/>
        </w:rPr>
        <w:t xml:space="preserve"> i </w:t>
      </w:r>
      <w:r w:rsidRPr="00545A86">
        <w:rPr>
          <w:rFonts w:asciiTheme="majorHAnsi" w:hAnsiTheme="majorHAnsi" w:cs="Arial"/>
        </w:rPr>
        <w:t>ocuvanje</w:t>
      </w:r>
      <w:r w:rsidR="00CF1264">
        <w:rPr>
          <w:rFonts w:asciiTheme="majorHAnsi" w:hAnsiTheme="majorHAnsi" w:cs="Arial"/>
        </w:rPr>
        <w:t xml:space="preserve"> </w:t>
      </w:r>
      <w:r w:rsidRPr="00545A86">
        <w:rPr>
          <w:rFonts w:asciiTheme="majorHAnsi" w:hAnsiTheme="majorHAnsi" w:cs="Arial"/>
        </w:rPr>
        <w:t>bioloske</w:t>
      </w:r>
      <w:r w:rsidR="00CF1264">
        <w:rPr>
          <w:rFonts w:asciiTheme="majorHAnsi" w:hAnsiTheme="majorHAnsi" w:cs="Arial"/>
        </w:rPr>
        <w:t xml:space="preserve"> </w:t>
      </w:r>
      <w:r w:rsidRPr="00545A86">
        <w:rPr>
          <w:rFonts w:asciiTheme="majorHAnsi" w:hAnsiTheme="majorHAnsi" w:cs="Arial"/>
        </w:rPr>
        <w:t>raznolikosti</w:t>
      </w:r>
      <w:r w:rsidR="002926A7" w:rsidRPr="00545A86">
        <w:rPr>
          <w:rFonts w:asciiTheme="majorHAnsi" w:hAnsiTheme="majorHAnsi" w:cs="Arial"/>
        </w:rPr>
        <w:t>)</w:t>
      </w:r>
      <w:r w:rsidRPr="00545A86">
        <w:rPr>
          <w:rFonts w:asciiTheme="majorHAnsi" w:hAnsiTheme="majorHAnsi" w:cs="Arial"/>
        </w:rPr>
        <w:t>, Croatia</w:t>
      </w:r>
      <w:r w:rsidR="001B11B3" w:rsidRPr="00545A86">
        <w:rPr>
          <w:rFonts w:asciiTheme="majorHAnsi" w:hAnsiTheme="majorHAnsi" w:cs="Arial"/>
        </w:rPr>
        <w:t>.</w:t>
      </w:r>
    </w:p>
    <w:p w:rsidR="002B47F7" w:rsidRPr="00545A86" w:rsidRDefault="002B47F7" w:rsidP="001F7557">
      <w:pPr>
        <w:jc w:val="both"/>
        <w:rPr>
          <w:rFonts w:asciiTheme="majorHAnsi" w:hAnsiTheme="majorHAnsi" w:cs="Arial"/>
        </w:rPr>
      </w:pPr>
    </w:p>
    <w:p w:rsidR="002B47F7" w:rsidRPr="002B47F7" w:rsidRDefault="002B47F7" w:rsidP="001F7557">
      <w:pPr>
        <w:spacing w:before="120"/>
        <w:jc w:val="both"/>
        <w:rPr>
          <w:rFonts w:ascii="Calibri" w:hAnsi="Calibri" w:cs="Arial"/>
        </w:rPr>
      </w:pPr>
      <w:r w:rsidRPr="00545A86">
        <w:rPr>
          <w:rFonts w:asciiTheme="majorHAnsi" w:hAnsiTheme="majorHAnsi" w:cs="Arial"/>
        </w:rPr>
        <w:t>Within the Action, capacity building of civil society organizations (CSOs) from each of the five countries is aimed via awarding them financial support. Consequently, beneficiary CSOs will increase</w:t>
      </w:r>
      <w:r w:rsidRPr="002B47F7">
        <w:rPr>
          <w:rFonts w:ascii="Calibri" w:hAnsi="Calibri" w:cs="Arial"/>
        </w:rPr>
        <w:t xml:space="preserve"> their knowledge and technical background to provide sound comments in the EIA/SEA public consultations and strengthen their capacity to lobby and stand constructively for their views. The beneficiary CSOs will form a regional network together with the project partners while attending the main project activities. </w:t>
      </w:r>
    </w:p>
    <w:p w:rsidR="002B47F7" w:rsidRDefault="002B47F7" w:rsidP="001F7557">
      <w:pPr>
        <w:jc w:val="both"/>
        <w:rPr>
          <w:rFonts w:ascii="Calibri" w:hAnsi="Calibri" w:cs="Arial"/>
        </w:rPr>
      </w:pPr>
    </w:p>
    <w:p w:rsidR="00AF7A58" w:rsidRPr="00C80C45" w:rsidRDefault="00A92A20" w:rsidP="001F7557">
      <w:pPr>
        <w:jc w:val="both"/>
        <w:rPr>
          <w:rFonts w:ascii="Calibri" w:hAnsi="Calibri"/>
        </w:rPr>
      </w:pPr>
      <w:r>
        <w:rPr>
          <w:rFonts w:ascii="Calibri" w:hAnsi="Calibri"/>
        </w:rPr>
        <w:br w:type="page"/>
      </w:r>
    </w:p>
    <w:p w:rsidR="00B15330" w:rsidRPr="00B15330" w:rsidRDefault="00AF4E1E" w:rsidP="001F7557">
      <w:pPr>
        <w:pStyle w:val="Heading2"/>
        <w:numPr>
          <w:ilvl w:val="0"/>
          <w:numId w:val="12"/>
        </w:numPr>
        <w:tabs>
          <w:tab w:val="left" w:pos="630"/>
        </w:tabs>
        <w:spacing w:before="0"/>
        <w:ind w:firstLine="0"/>
        <w:jc w:val="both"/>
        <w:rPr>
          <w:rFonts w:ascii="Calibri" w:hAnsi="Calibri"/>
          <w:b w:val="0"/>
        </w:rPr>
      </w:pPr>
      <w:r w:rsidRPr="00C80C45">
        <w:rPr>
          <w:rFonts w:ascii="Calibri" w:hAnsi="Calibri"/>
          <w:b w:val="0"/>
        </w:rPr>
        <w:lastRenderedPageBreak/>
        <w:t xml:space="preserve">1. </w:t>
      </w:r>
      <w:r w:rsidR="00667281">
        <w:rPr>
          <w:rFonts w:ascii="Calibri" w:hAnsi="Calibri"/>
          <w:b w:val="0"/>
        </w:rPr>
        <w:t>Purpose of the Program</w:t>
      </w:r>
    </w:p>
    <w:p w:rsidR="00127BFA" w:rsidRDefault="00127BFA" w:rsidP="001F7557">
      <w:pPr>
        <w:jc w:val="both"/>
        <w:rPr>
          <w:rFonts w:ascii="Calibri" w:hAnsi="Calibri" w:cs="Arial"/>
        </w:rPr>
      </w:pPr>
    </w:p>
    <w:p w:rsidR="00AF7A58" w:rsidRDefault="004A09C5" w:rsidP="001F7557">
      <w:pPr>
        <w:jc w:val="both"/>
        <w:rPr>
          <w:rFonts w:ascii="Calibri" w:hAnsi="Calibri" w:cs="Arial"/>
          <w:shd w:val="clear" w:color="auto" w:fill="FFFFFF"/>
        </w:rPr>
      </w:pPr>
      <w:r w:rsidRPr="00C80C45">
        <w:rPr>
          <w:rFonts w:ascii="Calibri" w:hAnsi="Calibri" w:cs="Arial"/>
        </w:rPr>
        <w:t>It is the best practice internationally and a long-term EU legal practice</w:t>
      </w:r>
      <w:r w:rsidRPr="00C80C45">
        <w:rPr>
          <w:rStyle w:val="FootnoteReference"/>
          <w:rFonts w:ascii="Calibri" w:hAnsi="Calibri" w:cs="Arial"/>
          <w:sz w:val="24"/>
        </w:rPr>
        <w:footnoteReference w:id="3"/>
      </w:r>
      <w:r w:rsidRPr="00C80C45">
        <w:rPr>
          <w:rFonts w:ascii="Calibri" w:hAnsi="Calibri" w:cs="Arial"/>
        </w:rPr>
        <w:t xml:space="preserve"> to assess sustainability at the planning stage of any proposed undertaking possibly affecting natural resources, and this is achieved through Environmental Impact Assessments (EIAs) for projects and Strategic Environmental Assessments (SEAs) for plans and programs. In order to ensure comprehensive, objective, transparent and inclusive assessments, their decision-making processes provide for public consultations during which all interested and affected parties may state their opinion of the project, plan or program. </w:t>
      </w:r>
      <w:r w:rsidRPr="00C80C45">
        <w:rPr>
          <w:rFonts w:ascii="Calibri" w:hAnsi="Calibri" w:cs="Arial"/>
          <w:color w:val="222222"/>
        </w:rPr>
        <w:t xml:space="preserve">Although EIA </w:t>
      </w:r>
      <w:r w:rsidRPr="00C80C45">
        <w:rPr>
          <w:rFonts w:ascii="Calibri" w:hAnsi="Calibri" w:cs="Arial"/>
        </w:rPr>
        <w:t xml:space="preserve">and SEA appear only environment-oriented, they address a wide range of issues, such as rural and social development, sustainable resource use, participatory governance, environmental justice, etc. Therefore, civil society participation in these decision-making processes </w:t>
      </w:r>
      <w:r w:rsidRPr="00C80C45">
        <w:rPr>
          <w:rFonts w:ascii="Calibri" w:hAnsi="Calibri" w:cs="Arial"/>
          <w:shd w:val="clear" w:color="auto" w:fill="FFFFFF"/>
        </w:rPr>
        <w:t xml:space="preserve">is critical </w:t>
      </w:r>
      <w:r w:rsidR="00A16FAB">
        <w:rPr>
          <w:rFonts w:ascii="Calibri" w:hAnsi="Calibri" w:cs="Arial"/>
          <w:shd w:val="clear" w:color="auto" w:fill="FFFFFF"/>
        </w:rPr>
        <w:t>for</w:t>
      </w:r>
      <w:r w:rsidRPr="00C80C45">
        <w:rPr>
          <w:rFonts w:ascii="Calibri" w:hAnsi="Calibri" w:cs="Arial"/>
          <w:shd w:val="clear" w:color="auto" w:fill="FFFFFF"/>
        </w:rPr>
        <w:t xml:space="preserve"> strengthening participatory democracies, increasing ownership over decisions that affect a society’s future and assisting the achievement of sustainable development.</w:t>
      </w:r>
    </w:p>
    <w:p w:rsidR="00667281" w:rsidRDefault="00667281" w:rsidP="001F7557">
      <w:pPr>
        <w:jc w:val="both"/>
        <w:rPr>
          <w:rFonts w:ascii="Calibri" w:hAnsi="Calibri" w:cs="Arial"/>
          <w:shd w:val="clear" w:color="auto" w:fill="FFFFFF"/>
        </w:rPr>
      </w:pPr>
    </w:p>
    <w:p w:rsidR="00667281" w:rsidRDefault="00667281" w:rsidP="001F7557">
      <w:pPr>
        <w:jc w:val="both"/>
        <w:rPr>
          <w:rFonts w:ascii="Calibri" w:hAnsi="Calibri"/>
        </w:rPr>
      </w:pPr>
      <w:r w:rsidRPr="00A3350F">
        <w:rPr>
          <w:rFonts w:ascii="Calibri" w:hAnsi="Calibri"/>
        </w:rPr>
        <w:t>The global objective of the</w:t>
      </w:r>
      <w:r>
        <w:rPr>
          <w:rFonts w:ascii="Calibri" w:hAnsi="Calibri"/>
        </w:rPr>
        <w:t xml:space="preserve"> program </w:t>
      </w:r>
      <w:r w:rsidRPr="00C80C45">
        <w:rPr>
          <w:rFonts w:ascii="Calibri" w:hAnsi="Calibri"/>
        </w:rPr>
        <w:t xml:space="preserve">is to stimulate an enabling legal and financial environment for civil society and pluralistic media, as well as to empower civil society and media organizations to be effective and accountable independent actors, and to improve their capacity to dialogue with governments influencing policy and decision making processes and holding them accountable for their performance towards citizens and society at large. </w:t>
      </w:r>
    </w:p>
    <w:p w:rsidR="00B15330" w:rsidRDefault="00B15330" w:rsidP="001F7557">
      <w:pPr>
        <w:jc w:val="both"/>
        <w:rPr>
          <w:rFonts w:ascii="Calibri" w:hAnsi="Calibri"/>
        </w:rPr>
      </w:pPr>
    </w:p>
    <w:p w:rsidR="00667281" w:rsidRPr="00F66F55" w:rsidRDefault="00667281" w:rsidP="001F7557">
      <w:pPr>
        <w:spacing w:line="276" w:lineRule="auto"/>
        <w:jc w:val="both"/>
        <w:rPr>
          <w:rFonts w:ascii="Calibri" w:hAnsi="Calibri" w:cs="Arial"/>
          <w:b/>
        </w:rPr>
      </w:pPr>
      <w:r w:rsidRPr="00F66F55">
        <w:rPr>
          <w:rFonts w:ascii="Calibri" w:hAnsi="Calibri" w:cs="Arial"/>
          <w:b/>
        </w:rPr>
        <w:t>The specific objective is that by end of the program civil society organizations in the five countries are enga</w:t>
      </w:r>
      <w:r w:rsidR="00B15330" w:rsidRPr="00F66F55">
        <w:rPr>
          <w:rFonts w:ascii="Calibri" w:hAnsi="Calibri" w:cs="Arial"/>
          <w:b/>
        </w:rPr>
        <w:t>ged as equal stakeholders with public authorities and p</w:t>
      </w:r>
      <w:r w:rsidRPr="00F66F55">
        <w:rPr>
          <w:rFonts w:ascii="Calibri" w:hAnsi="Calibri" w:cs="Arial"/>
          <w:b/>
        </w:rPr>
        <w:t>rofessional companies in their national processes of legislative revisions and decision making on EIAs and SEAs through inter</w:t>
      </w:r>
      <w:r w:rsidR="00B15330" w:rsidRPr="00F66F55">
        <w:rPr>
          <w:rFonts w:ascii="Calibri" w:hAnsi="Calibri" w:cs="Arial"/>
          <w:b/>
        </w:rPr>
        <w:t xml:space="preserve"> alia increased media attention.</w:t>
      </w:r>
    </w:p>
    <w:p w:rsidR="00B15330" w:rsidRDefault="00B15330" w:rsidP="001F7557">
      <w:pPr>
        <w:pStyle w:val="Heading2"/>
        <w:spacing w:before="0"/>
        <w:jc w:val="both"/>
        <w:rPr>
          <w:rFonts w:ascii="Calibri" w:hAnsi="Calibri"/>
          <w:b w:val="0"/>
        </w:rPr>
      </w:pPr>
    </w:p>
    <w:p w:rsidR="00B15330" w:rsidRPr="00127BFA" w:rsidRDefault="00B15330" w:rsidP="001F7557">
      <w:pPr>
        <w:pStyle w:val="Heading2"/>
        <w:numPr>
          <w:ilvl w:val="0"/>
          <w:numId w:val="15"/>
        </w:numPr>
        <w:tabs>
          <w:tab w:val="left" w:pos="540"/>
          <w:tab w:val="left" w:pos="630"/>
        </w:tabs>
        <w:spacing w:before="0"/>
        <w:ind w:left="720"/>
        <w:jc w:val="both"/>
        <w:rPr>
          <w:rFonts w:ascii="Calibri" w:hAnsi="Calibri"/>
        </w:rPr>
      </w:pPr>
      <w:r>
        <w:rPr>
          <w:rFonts w:ascii="Calibri" w:hAnsi="Calibri"/>
          <w:b w:val="0"/>
        </w:rPr>
        <w:t>2. Expected Outcomes of the Action</w:t>
      </w:r>
    </w:p>
    <w:p w:rsidR="00127BFA" w:rsidRDefault="00127BFA" w:rsidP="001F7557">
      <w:pPr>
        <w:spacing w:line="276" w:lineRule="auto"/>
        <w:jc w:val="both"/>
        <w:rPr>
          <w:rFonts w:ascii="Calibri" w:hAnsi="Calibri" w:cs="Arial"/>
        </w:rPr>
      </w:pPr>
    </w:p>
    <w:p w:rsidR="00B15330" w:rsidRDefault="00B15330" w:rsidP="001F7557">
      <w:pPr>
        <w:spacing w:line="276" w:lineRule="auto"/>
        <w:jc w:val="both"/>
        <w:rPr>
          <w:rFonts w:ascii="Calibri" w:hAnsi="Calibri" w:cs="Arial"/>
        </w:rPr>
      </w:pPr>
      <w:r w:rsidRPr="00B15330">
        <w:rPr>
          <w:rFonts w:ascii="Calibri" w:hAnsi="Calibri" w:cs="Arial"/>
        </w:rPr>
        <w:t>The pillars</w:t>
      </w:r>
      <w:r>
        <w:rPr>
          <w:rFonts w:ascii="Calibri" w:hAnsi="Calibri" w:cs="Arial"/>
        </w:rPr>
        <w:t xml:space="preserve"> on which the attainment of the</w:t>
      </w:r>
      <w:r w:rsidRPr="00B15330">
        <w:rPr>
          <w:rFonts w:ascii="Calibri" w:hAnsi="Calibri" w:cs="Arial"/>
        </w:rPr>
        <w:t xml:space="preserve"> objective lies are captured in the </w:t>
      </w:r>
      <w:r w:rsidR="00D32375">
        <w:rPr>
          <w:rFonts w:ascii="Calibri" w:hAnsi="Calibri" w:cs="Arial"/>
        </w:rPr>
        <w:t>four</w:t>
      </w:r>
      <w:r w:rsidRPr="00B15330">
        <w:rPr>
          <w:rFonts w:ascii="Calibri" w:hAnsi="Calibri" w:cs="Arial"/>
        </w:rPr>
        <w:t xml:space="preserve"> specific results, which address smooth running of the Action</w:t>
      </w:r>
      <w:r>
        <w:rPr>
          <w:rFonts w:ascii="Calibri" w:hAnsi="Calibri" w:cs="Arial"/>
        </w:rPr>
        <w:t>:</w:t>
      </w:r>
    </w:p>
    <w:p w:rsidR="00B15330" w:rsidRPr="00B15330" w:rsidRDefault="00B15330" w:rsidP="001F7557">
      <w:pPr>
        <w:pStyle w:val="ListParagraph"/>
        <w:numPr>
          <w:ilvl w:val="0"/>
          <w:numId w:val="19"/>
        </w:numPr>
        <w:spacing w:line="276" w:lineRule="auto"/>
        <w:jc w:val="both"/>
        <w:rPr>
          <w:rFonts w:ascii="Calibri" w:hAnsi="Calibri" w:cs="Arial"/>
        </w:rPr>
      </w:pPr>
      <w:r w:rsidRPr="00B15330">
        <w:rPr>
          <w:rFonts w:ascii="Calibri" w:hAnsi="Calibri" w:cs="Arial"/>
        </w:rPr>
        <w:t xml:space="preserve">Building the capacity of the CSOs on lobbying and advocacy </w:t>
      </w:r>
    </w:p>
    <w:p w:rsidR="00B15330" w:rsidRDefault="00B15330" w:rsidP="001F7557">
      <w:pPr>
        <w:pStyle w:val="ListParagraph"/>
        <w:numPr>
          <w:ilvl w:val="0"/>
          <w:numId w:val="19"/>
        </w:numPr>
        <w:spacing w:line="276" w:lineRule="auto"/>
        <w:jc w:val="both"/>
        <w:rPr>
          <w:rFonts w:ascii="Calibri" w:hAnsi="Calibri" w:cs="Arial"/>
        </w:rPr>
      </w:pPr>
      <w:r>
        <w:rPr>
          <w:rFonts w:ascii="Calibri" w:hAnsi="Calibri" w:cs="Arial"/>
        </w:rPr>
        <w:t>I</w:t>
      </w:r>
      <w:r w:rsidRPr="00B15330">
        <w:rPr>
          <w:rFonts w:ascii="Calibri" w:hAnsi="Calibri" w:cs="Arial"/>
        </w:rPr>
        <w:t xml:space="preserve">mproving regulatory framework for </w:t>
      </w:r>
      <w:r w:rsidR="000D437F">
        <w:rPr>
          <w:rFonts w:ascii="Calibri" w:hAnsi="Calibri" w:cs="Arial"/>
        </w:rPr>
        <w:t xml:space="preserve">EIAs and </w:t>
      </w:r>
      <w:r w:rsidRPr="00B15330">
        <w:rPr>
          <w:rFonts w:ascii="Calibri" w:hAnsi="Calibri" w:cs="Arial"/>
        </w:rPr>
        <w:t xml:space="preserve">SEAs </w:t>
      </w:r>
    </w:p>
    <w:p w:rsidR="00B15330" w:rsidRDefault="00B15330" w:rsidP="001F7557">
      <w:pPr>
        <w:pStyle w:val="ListParagraph"/>
        <w:numPr>
          <w:ilvl w:val="0"/>
          <w:numId w:val="19"/>
        </w:numPr>
        <w:spacing w:line="276" w:lineRule="auto"/>
        <w:jc w:val="both"/>
        <w:rPr>
          <w:rFonts w:ascii="Calibri" w:hAnsi="Calibri" w:cs="Arial"/>
        </w:rPr>
      </w:pPr>
      <w:r>
        <w:rPr>
          <w:rFonts w:ascii="Calibri" w:hAnsi="Calibri" w:cs="Arial"/>
        </w:rPr>
        <w:t>I</w:t>
      </w:r>
      <w:r w:rsidRPr="00B15330">
        <w:rPr>
          <w:rFonts w:ascii="Calibri" w:hAnsi="Calibri" w:cs="Arial"/>
        </w:rPr>
        <w:t xml:space="preserve">nfluencing </w:t>
      </w:r>
      <w:r w:rsidR="000D437F">
        <w:rPr>
          <w:rFonts w:ascii="Calibri" w:hAnsi="Calibri" w:cs="Arial"/>
        </w:rPr>
        <w:t>EIA/SEA</w:t>
      </w:r>
      <w:r w:rsidRPr="00B15330">
        <w:rPr>
          <w:rFonts w:ascii="Calibri" w:hAnsi="Calibri" w:cs="Arial"/>
        </w:rPr>
        <w:t xml:space="preserve"> public consultations </w:t>
      </w:r>
    </w:p>
    <w:p w:rsidR="00CE1857" w:rsidRDefault="00B15330" w:rsidP="001F7557">
      <w:pPr>
        <w:pStyle w:val="ListParagraph"/>
        <w:numPr>
          <w:ilvl w:val="0"/>
          <w:numId w:val="19"/>
        </w:numPr>
        <w:spacing w:line="276" w:lineRule="auto"/>
        <w:jc w:val="both"/>
        <w:rPr>
          <w:rFonts w:ascii="Calibri" w:hAnsi="Calibri" w:cs="Arial"/>
        </w:rPr>
      </w:pPr>
      <w:r>
        <w:rPr>
          <w:rFonts w:ascii="Calibri" w:hAnsi="Calibri" w:cs="Arial"/>
        </w:rPr>
        <w:t>R</w:t>
      </w:r>
      <w:r w:rsidRPr="00B15330">
        <w:rPr>
          <w:rFonts w:ascii="Calibri" w:hAnsi="Calibri" w:cs="Arial"/>
        </w:rPr>
        <w:t xml:space="preserve">aising the attention of media while increasing their capacity to flag out issues around public consultation processes reflecting the importance of CSOs participation </w:t>
      </w:r>
    </w:p>
    <w:p w:rsidR="00B15330" w:rsidRPr="00B15330" w:rsidRDefault="00B15330" w:rsidP="001F7557">
      <w:pPr>
        <w:pStyle w:val="ListParagraph"/>
        <w:spacing w:line="276" w:lineRule="auto"/>
        <w:jc w:val="both"/>
        <w:rPr>
          <w:rFonts w:ascii="Calibri" w:hAnsi="Calibri" w:cs="Arial"/>
        </w:rPr>
      </w:pPr>
    </w:p>
    <w:p w:rsidR="00AA7217" w:rsidRDefault="000D437F" w:rsidP="001F7557">
      <w:pPr>
        <w:pStyle w:val="Heading2"/>
        <w:numPr>
          <w:ilvl w:val="0"/>
          <w:numId w:val="15"/>
        </w:numPr>
        <w:spacing w:before="0"/>
        <w:jc w:val="both"/>
        <w:rPr>
          <w:rFonts w:ascii="Calibri" w:hAnsi="Calibri"/>
        </w:rPr>
      </w:pPr>
      <w:r>
        <w:rPr>
          <w:rFonts w:ascii="Calibri" w:hAnsi="Calibri"/>
        </w:rPr>
        <w:t xml:space="preserve">Civil Society Capacity Building and Advocacy </w:t>
      </w:r>
      <w:r w:rsidR="00A3350F">
        <w:rPr>
          <w:rFonts w:ascii="Calibri" w:hAnsi="Calibri"/>
        </w:rPr>
        <w:t xml:space="preserve">Grant </w:t>
      </w:r>
      <w:r w:rsidR="00B15330">
        <w:rPr>
          <w:rFonts w:ascii="Calibri" w:hAnsi="Calibri"/>
        </w:rPr>
        <w:t>Program</w:t>
      </w:r>
    </w:p>
    <w:p w:rsidR="00AF4E1E" w:rsidRPr="00C80C45" w:rsidRDefault="00AF4E1E" w:rsidP="001F7557">
      <w:pPr>
        <w:jc w:val="both"/>
        <w:rPr>
          <w:rFonts w:ascii="Calibri" w:hAnsi="Calibri"/>
        </w:rPr>
      </w:pPr>
    </w:p>
    <w:p w:rsidR="00DB06DA" w:rsidRPr="00C80C45" w:rsidRDefault="00B15330" w:rsidP="001F7557">
      <w:pPr>
        <w:pStyle w:val="Heading2"/>
        <w:spacing w:before="0"/>
        <w:ind w:left="360"/>
        <w:jc w:val="both"/>
      </w:pPr>
      <w:r>
        <w:rPr>
          <w:rFonts w:ascii="Calibri" w:hAnsi="Calibri"/>
          <w:b w:val="0"/>
        </w:rPr>
        <w:t xml:space="preserve">B. </w:t>
      </w:r>
      <w:r w:rsidR="00AF4E1E" w:rsidRPr="00C80C45">
        <w:rPr>
          <w:rFonts w:ascii="Calibri" w:hAnsi="Calibri"/>
          <w:b w:val="0"/>
        </w:rPr>
        <w:t xml:space="preserve">1. </w:t>
      </w:r>
      <w:r w:rsidR="00AF7A58" w:rsidRPr="00C80C45">
        <w:rPr>
          <w:rFonts w:ascii="Calibri" w:hAnsi="Calibri"/>
          <w:b w:val="0"/>
        </w:rPr>
        <w:t>Goals and Priorities of the Program</w:t>
      </w:r>
    </w:p>
    <w:p w:rsidR="00127BFA" w:rsidRDefault="00127BFA" w:rsidP="001F7557">
      <w:pPr>
        <w:jc w:val="both"/>
        <w:rPr>
          <w:rFonts w:ascii="Calibri" w:hAnsi="Calibri" w:cs="Arial"/>
        </w:rPr>
      </w:pPr>
    </w:p>
    <w:p w:rsidR="00B15330" w:rsidRDefault="000D437F" w:rsidP="001F7557">
      <w:pPr>
        <w:jc w:val="both"/>
        <w:rPr>
          <w:rFonts w:ascii="Calibri" w:hAnsi="Calibri" w:cs="Arial"/>
        </w:rPr>
      </w:pPr>
      <w:r>
        <w:rPr>
          <w:rFonts w:ascii="Calibri" w:hAnsi="Calibri" w:cs="Arial"/>
        </w:rPr>
        <w:t>The p</w:t>
      </w:r>
      <w:r w:rsidR="00BB59E9" w:rsidRPr="00C80C45">
        <w:rPr>
          <w:rFonts w:ascii="Calibri" w:hAnsi="Calibri" w:cs="Arial"/>
        </w:rPr>
        <w:t xml:space="preserve">rogram aims to build capacity at civil society organizations from each of the five countries that are interested in related topics and which become the beneficiaries of financial support awarded through the Grant Program. </w:t>
      </w:r>
    </w:p>
    <w:p w:rsidR="00B15330" w:rsidRDefault="00BB59E9" w:rsidP="001F7557">
      <w:pPr>
        <w:jc w:val="both"/>
        <w:rPr>
          <w:rFonts w:ascii="Calibri" w:hAnsi="Calibri" w:cs="Arial"/>
        </w:rPr>
      </w:pPr>
      <w:r w:rsidRPr="00C80C45">
        <w:rPr>
          <w:rFonts w:ascii="Calibri" w:hAnsi="Calibri" w:cs="Arial"/>
        </w:rPr>
        <w:t xml:space="preserve">Activities under this </w:t>
      </w:r>
      <w:r w:rsidR="00B15330">
        <w:rPr>
          <w:rFonts w:ascii="Calibri" w:hAnsi="Calibri" w:cs="Arial"/>
        </w:rPr>
        <w:t xml:space="preserve">Program </w:t>
      </w:r>
      <w:r w:rsidRPr="00C80C45">
        <w:rPr>
          <w:rFonts w:ascii="Calibri" w:hAnsi="Calibri" w:cs="Arial"/>
        </w:rPr>
        <w:t>are aimed at</w:t>
      </w:r>
    </w:p>
    <w:p w:rsidR="00B15330" w:rsidRPr="00B15330" w:rsidRDefault="00BB59E9" w:rsidP="001F7557">
      <w:pPr>
        <w:pStyle w:val="ListParagraph"/>
        <w:numPr>
          <w:ilvl w:val="0"/>
          <w:numId w:val="21"/>
        </w:numPr>
        <w:jc w:val="both"/>
        <w:rPr>
          <w:rFonts w:ascii="Calibri" w:hAnsi="Calibri" w:cs="Arial"/>
        </w:rPr>
      </w:pPr>
      <w:r w:rsidRPr="00B15330">
        <w:rPr>
          <w:rFonts w:ascii="Calibri" w:hAnsi="Calibri" w:cs="Arial"/>
        </w:rPr>
        <w:t>increasing beneficiary CSOs’ knowledge and technical background to provide sound comments in the EIA/SE</w:t>
      </w:r>
      <w:r w:rsidR="00B15330" w:rsidRPr="00B15330">
        <w:rPr>
          <w:rFonts w:ascii="Calibri" w:hAnsi="Calibri" w:cs="Arial"/>
        </w:rPr>
        <w:t xml:space="preserve">A public consultation, </w:t>
      </w:r>
    </w:p>
    <w:p w:rsidR="00B15330" w:rsidRPr="00B15330" w:rsidRDefault="00BB59E9" w:rsidP="001F7557">
      <w:pPr>
        <w:pStyle w:val="ListParagraph"/>
        <w:numPr>
          <w:ilvl w:val="0"/>
          <w:numId w:val="21"/>
        </w:numPr>
        <w:jc w:val="both"/>
        <w:rPr>
          <w:rFonts w:ascii="Calibri" w:hAnsi="Calibri" w:cs="Arial"/>
          <w:i/>
        </w:rPr>
      </w:pPr>
      <w:r w:rsidRPr="00B15330">
        <w:rPr>
          <w:rFonts w:ascii="Calibri" w:hAnsi="Calibri" w:cs="Arial"/>
        </w:rPr>
        <w:t xml:space="preserve">strengthening their capacity to lobby and stand constructively for their views. </w:t>
      </w:r>
      <w:r w:rsidR="00B15330" w:rsidRPr="00B15330">
        <w:rPr>
          <w:rFonts w:ascii="Calibri" w:hAnsi="Calibri" w:cs="Arial"/>
          <w:i/>
        </w:rPr>
        <w:t>(</w:t>
      </w:r>
      <w:r w:rsidRPr="00B15330">
        <w:rPr>
          <w:rFonts w:ascii="Calibri" w:hAnsi="Calibri" w:cs="Arial"/>
          <w:i/>
        </w:rPr>
        <w:t>CSOs receiving financial support will attend capacity building events.</w:t>
      </w:r>
      <w:r w:rsidR="00B15330" w:rsidRPr="00B15330">
        <w:rPr>
          <w:rFonts w:ascii="Calibri" w:hAnsi="Calibri" w:cs="Arial"/>
          <w:i/>
        </w:rPr>
        <w:t>)</w:t>
      </w:r>
    </w:p>
    <w:p w:rsidR="00B15330" w:rsidRDefault="00B15330" w:rsidP="001F7557">
      <w:pPr>
        <w:jc w:val="both"/>
        <w:rPr>
          <w:rFonts w:ascii="Calibri" w:hAnsi="Calibri" w:cs="Arial"/>
        </w:rPr>
      </w:pPr>
    </w:p>
    <w:p w:rsidR="00B15330" w:rsidRDefault="008724A5" w:rsidP="001F7557">
      <w:pPr>
        <w:jc w:val="both"/>
        <w:rPr>
          <w:rFonts w:ascii="Calibri" w:hAnsi="Calibri"/>
        </w:rPr>
      </w:pPr>
      <w:r>
        <w:rPr>
          <w:rFonts w:ascii="Calibri" w:hAnsi="Calibri"/>
        </w:rPr>
        <w:t>Civil Society</w:t>
      </w:r>
      <w:r w:rsidR="00A31E84">
        <w:rPr>
          <w:rFonts w:ascii="Calibri" w:hAnsi="Calibri"/>
        </w:rPr>
        <w:t xml:space="preserve"> Capacity Building </w:t>
      </w:r>
      <w:r w:rsidR="00A3350F">
        <w:rPr>
          <w:rFonts w:ascii="Calibri" w:hAnsi="Calibri"/>
        </w:rPr>
        <w:t xml:space="preserve">and Advocacy Grant </w:t>
      </w:r>
      <w:r w:rsidR="00B15330" w:rsidRPr="00C80C45">
        <w:rPr>
          <w:rFonts w:ascii="Calibri" w:hAnsi="Calibri"/>
        </w:rPr>
        <w:t>Program</w:t>
      </w:r>
      <w:r w:rsidR="001A0D9C">
        <w:rPr>
          <w:rFonts w:ascii="Calibri" w:hAnsi="Calibri"/>
        </w:rPr>
        <w:t xml:space="preserve"> </w:t>
      </w:r>
      <w:r w:rsidR="00B15330" w:rsidRPr="00C80C45">
        <w:rPr>
          <w:rFonts w:ascii="Calibri" w:hAnsi="Calibri"/>
        </w:rPr>
        <w:t>has been designed with the purpose of strengthening capacities of selected organizations to actively engage in policy and advocacy. This will be accomplished by providing capacity building trainings on policy and advocacy, and opportunities for practical implementation of gained knowledge to EIA an</w:t>
      </w:r>
      <w:r w:rsidR="000D437F">
        <w:rPr>
          <w:rFonts w:ascii="Calibri" w:hAnsi="Calibri"/>
        </w:rPr>
        <w:t>d</w:t>
      </w:r>
      <w:r w:rsidR="00B15330" w:rsidRPr="00C80C45">
        <w:rPr>
          <w:rFonts w:ascii="Calibri" w:hAnsi="Calibri"/>
        </w:rPr>
        <w:t xml:space="preserve"> SEA decision-making process</w:t>
      </w:r>
      <w:r w:rsidR="000D437F">
        <w:rPr>
          <w:rFonts w:ascii="Calibri" w:hAnsi="Calibri"/>
        </w:rPr>
        <w:t>es</w:t>
      </w:r>
      <w:r w:rsidR="00B15330" w:rsidRPr="00C80C45">
        <w:rPr>
          <w:rFonts w:ascii="Calibri" w:hAnsi="Calibri"/>
        </w:rPr>
        <w:t xml:space="preserve">. </w:t>
      </w:r>
    </w:p>
    <w:p w:rsidR="00B15330" w:rsidRPr="00C80C45" w:rsidRDefault="00B15330" w:rsidP="001F7557">
      <w:pPr>
        <w:jc w:val="both"/>
        <w:rPr>
          <w:rFonts w:ascii="Calibri" w:hAnsi="Calibri"/>
        </w:rPr>
      </w:pPr>
    </w:p>
    <w:p w:rsidR="000F7DB2" w:rsidRPr="00721A31" w:rsidRDefault="00BB59E9" w:rsidP="001F7557">
      <w:pPr>
        <w:jc w:val="both"/>
        <w:rPr>
          <w:rFonts w:ascii="Calibri" w:hAnsi="Calibri" w:cs="Arial"/>
        </w:rPr>
      </w:pPr>
      <w:r w:rsidRPr="00B15330">
        <w:rPr>
          <w:rFonts w:ascii="Calibri" w:hAnsi="Calibri" w:cs="Arial"/>
        </w:rPr>
        <w:t>Workshops and trainings will be done regionally to disseminate knowledge while facilitating exchange of information and best practices among project partners and beneficiary CSOs. Beneficiary CSOs will transfer the knowledge and expertise gained to peer/local CSOs.</w:t>
      </w:r>
    </w:p>
    <w:p w:rsidR="00F43DE1" w:rsidRPr="00C80C45" w:rsidRDefault="00F43DE1" w:rsidP="001F7557">
      <w:pPr>
        <w:jc w:val="both"/>
        <w:rPr>
          <w:rFonts w:ascii="Calibri" w:hAnsi="Calibri"/>
        </w:rPr>
      </w:pPr>
    </w:p>
    <w:p w:rsidR="00F24D27" w:rsidRPr="00F24D27" w:rsidRDefault="00AF4E1E" w:rsidP="001F7557">
      <w:pPr>
        <w:pStyle w:val="Heading2"/>
        <w:tabs>
          <w:tab w:val="left" w:pos="450"/>
        </w:tabs>
        <w:spacing w:before="0"/>
        <w:ind w:left="540" w:hanging="180"/>
        <w:jc w:val="both"/>
      </w:pPr>
      <w:r w:rsidRPr="00C80C45">
        <w:rPr>
          <w:rFonts w:ascii="Calibri" w:hAnsi="Calibri"/>
          <w:b w:val="0"/>
        </w:rPr>
        <w:t xml:space="preserve">B.2. </w:t>
      </w:r>
      <w:r w:rsidR="00F43DE1" w:rsidRPr="00C80C45">
        <w:rPr>
          <w:rFonts w:ascii="Calibri" w:hAnsi="Calibri"/>
          <w:b w:val="0"/>
        </w:rPr>
        <w:t>Pro</w:t>
      </w:r>
      <w:r w:rsidR="000D437F">
        <w:rPr>
          <w:rFonts w:ascii="Calibri" w:hAnsi="Calibri"/>
          <w:b w:val="0"/>
        </w:rPr>
        <w:t>ject</w:t>
      </w:r>
      <w:r w:rsidR="00F43DE1" w:rsidRPr="00C80C45">
        <w:rPr>
          <w:rFonts w:ascii="Calibri" w:hAnsi="Calibri"/>
          <w:b w:val="0"/>
        </w:rPr>
        <w:t xml:space="preserve"> Indicators</w:t>
      </w:r>
    </w:p>
    <w:p w:rsidR="00127BFA" w:rsidRDefault="00127BFA" w:rsidP="001F7557">
      <w:pPr>
        <w:jc w:val="both"/>
        <w:rPr>
          <w:rFonts w:ascii="Calibri" w:hAnsi="Calibri"/>
        </w:rPr>
      </w:pPr>
    </w:p>
    <w:p w:rsidR="00DB06DA" w:rsidRPr="00B15330" w:rsidRDefault="008724A5" w:rsidP="001F7557">
      <w:pPr>
        <w:jc w:val="both"/>
        <w:rPr>
          <w:rFonts w:ascii="Calibri" w:hAnsi="Calibri"/>
        </w:rPr>
      </w:pPr>
      <w:r>
        <w:rPr>
          <w:rFonts w:ascii="Calibri" w:hAnsi="Calibri"/>
        </w:rPr>
        <w:t xml:space="preserve">Civil Society Capacity Building </w:t>
      </w:r>
      <w:r w:rsidR="00994DF2">
        <w:rPr>
          <w:rFonts w:ascii="Calibri" w:hAnsi="Calibri"/>
        </w:rPr>
        <w:t xml:space="preserve">and Advocacy </w:t>
      </w:r>
      <w:r w:rsidR="00B80BC3" w:rsidRPr="00B15330">
        <w:rPr>
          <w:rFonts w:ascii="Calibri" w:hAnsi="Calibri"/>
        </w:rPr>
        <w:t>Grant Program</w:t>
      </w:r>
      <w:r w:rsidR="000A4504">
        <w:rPr>
          <w:rFonts w:ascii="Calibri" w:hAnsi="Calibri"/>
        </w:rPr>
        <w:t xml:space="preserve"> </w:t>
      </w:r>
      <w:r w:rsidR="00B80BC3" w:rsidRPr="00B15330">
        <w:rPr>
          <w:rFonts w:ascii="Calibri" w:hAnsi="Calibri"/>
        </w:rPr>
        <w:t xml:space="preserve">aims to reach the following </w:t>
      </w:r>
      <w:r w:rsidR="000D437F">
        <w:rPr>
          <w:rFonts w:ascii="Calibri" w:hAnsi="Calibri"/>
        </w:rPr>
        <w:t xml:space="preserve">project </w:t>
      </w:r>
      <w:r>
        <w:rPr>
          <w:rFonts w:ascii="Calibri" w:hAnsi="Calibri"/>
        </w:rPr>
        <w:t>indicators</w:t>
      </w:r>
      <w:r w:rsidR="00B80BC3" w:rsidRPr="00B15330">
        <w:rPr>
          <w:rFonts w:ascii="Calibri" w:hAnsi="Calibri"/>
        </w:rPr>
        <w:t xml:space="preserve">. </w:t>
      </w:r>
      <w:r w:rsidR="00B80BC3" w:rsidRPr="00F24D27">
        <w:rPr>
          <w:rFonts w:ascii="Calibri" w:hAnsi="Calibri"/>
          <w:b/>
        </w:rPr>
        <w:t>Prospective applicants should address how their project objectives overlap with these indicators</w:t>
      </w:r>
      <w:r w:rsidR="00F24D27">
        <w:rPr>
          <w:rFonts w:ascii="Calibri" w:hAnsi="Calibri"/>
          <w:b/>
        </w:rPr>
        <w:t>.</w:t>
      </w:r>
    </w:p>
    <w:p w:rsidR="00B80BC3" w:rsidRPr="00C80C45" w:rsidRDefault="00B80BC3" w:rsidP="001F7557">
      <w:pPr>
        <w:jc w:val="both"/>
      </w:pPr>
    </w:p>
    <w:p w:rsidR="00F43DE1" w:rsidRPr="00F24D27" w:rsidRDefault="00F43DE1" w:rsidP="001F7557">
      <w:pPr>
        <w:pStyle w:val="ListParagraph"/>
        <w:numPr>
          <w:ilvl w:val="0"/>
          <w:numId w:val="17"/>
        </w:numPr>
        <w:tabs>
          <w:tab w:val="left" w:pos="450"/>
        </w:tabs>
        <w:jc w:val="both"/>
        <w:rPr>
          <w:rFonts w:ascii="Calibri" w:hAnsi="Calibri"/>
        </w:rPr>
      </w:pPr>
      <w:r w:rsidRPr="00F24D27">
        <w:rPr>
          <w:rFonts w:ascii="Calibri" w:hAnsi="Calibri"/>
        </w:rPr>
        <w:t>CSOs involvement and active engagement in E</w:t>
      </w:r>
      <w:r w:rsidR="00F24D27">
        <w:rPr>
          <w:rFonts w:ascii="Calibri" w:hAnsi="Calibri"/>
        </w:rPr>
        <w:t xml:space="preserve">IA and SEA public consultations </w:t>
      </w:r>
      <w:r w:rsidRPr="00F24D27">
        <w:rPr>
          <w:rFonts w:ascii="Calibri" w:hAnsi="Calibri"/>
        </w:rPr>
        <w:t>increased</w:t>
      </w:r>
    </w:p>
    <w:p w:rsidR="00F43DE1" w:rsidRPr="00F24D27" w:rsidRDefault="00F43DE1" w:rsidP="001F7557">
      <w:pPr>
        <w:pStyle w:val="ListParagraph"/>
        <w:numPr>
          <w:ilvl w:val="0"/>
          <w:numId w:val="17"/>
        </w:numPr>
        <w:tabs>
          <w:tab w:val="left" w:pos="450"/>
        </w:tabs>
        <w:jc w:val="both"/>
        <w:rPr>
          <w:rFonts w:ascii="Calibri" w:hAnsi="Calibri"/>
        </w:rPr>
      </w:pPr>
      <w:r w:rsidRPr="00F24D27">
        <w:rPr>
          <w:rFonts w:ascii="Calibri" w:hAnsi="Calibri"/>
        </w:rPr>
        <w:t>Local/national media is engaged to follow CSO negotiations with public authorities</w:t>
      </w:r>
    </w:p>
    <w:p w:rsidR="00F43DE1" w:rsidRPr="00F24D27" w:rsidRDefault="00F43DE1" w:rsidP="001F7557">
      <w:pPr>
        <w:pStyle w:val="ListParagraph"/>
        <w:numPr>
          <w:ilvl w:val="0"/>
          <w:numId w:val="17"/>
        </w:numPr>
        <w:tabs>
          <w:tab w:val="left" w:pos="450"/>
        </w:tabs>
        <w:jc w:val="both"/>
        <w:rPr>
          <w:rFonts w:ascii="Calibri" w:hAnsi="Calibri"/>
        </w:rPr>
      </w:pPr>
      <w:r w:rsidRPr="00F24D27">
        <w:rPr>
          <w:rFonts w:ascii="Calibri" w:hAnsi="Calibri"/>
        </w:rPr>
        <w:t>Media coverage on CSO involvement in decision making processes on sustainable use of natural resources increased</w:t>
      </w:r>
    </w:p>
    <w:p w:rsidR="00F43DE1" w:rsidRPr="00F24D27" w:rsidRDefault="00F43DE1" w:rsidP="001F7557">
      <w:pPr>
        <w:pStyle w:val="ListParagraph"/>
        <w:numPr>
          <w:ilvl w:val="0"/>
          <w:numId w:val="17"/>
        </w:numPr>
        <w:tabs>
          <w:tab w:val="left" w:pos="450"/>
        </w:tabs>
        <w:jc w:val="both"/>
        <w:rPr>
          <w:rFonts w:ascii="Calibri" w:hAnsi="Calibri"/>
        </w:rPr>
      </w:pPr>
      <w:r w:rsidRPr="00F24D27">
        <w:rPr>
          <w:rFonts w:ascii="Calibri" w:hAnsi="Calibri"/>
        </w:rPr>
        <w:t>CSOs capacity and autonomy for engaging and lobbying increased</w:t>
      </w:r>
    </w:p>
    <w:p w:rsidR="00F43DE1" w:rsidRPr="00F24D27" w:rsidRDefault="000D437F" w:rsidP="001F7557">
      <w:pPr>
        <w:pStyle w:val="ListParagraph"/>
        <w:numPr>
          <w:ilvl w:val="0"/>
          <w:numId w:val="17"/>
        </w:numPr>
        <w:tabs>
          <w:tab w:val="left" w:pos="450"/>
        </w:tabs>
        <w:jc w:val="both"/>
        <w:rPr>
          <w:rFonts w:ascii="Calibri" w:hAnsi="Calibri"/>
        </w:rPr>
      </w:pPr>
      <w:r>
        <w:rPr>
          <w:rFonts w:ascii="Calibri" w:hAnsi="Calibri"/>
        </w:rPr>
        <w:t>CSOs, public authorities and p</w:t>
      </w:r>
      <w:r w:rsidR="00F43DE1" w:rsidRPr="00F24D27">
        <w:rPr>
          <w:rFonts w:ascii="Calibri" w:hAnsi="Calibri"/>
        </w:rPr>
        <w:t>rofessional companies’ capacity increased for evaluating completeness of EIA and/or SEA</w:t>
      </w:r>
    </w:p>
    <w:p w:rsidR="00F43DE1" w:rsidRPr="00F24D27" w:rsidRDefault="00F43DE1" w:rsidP="001F7557">
      <w:pPr>
        <w:pStyle w:val="ListParagraph"/>
        <w:numPr>
          <w:ilvl w:val="0"/>
          <w:numId w:val="17"/>
        </w:numPr>
        <w:tabs>
          <w:tab w:val="left" w:pos="450"/>
        </w:tabs>
        <w:jc w:val="both"/>
        <w:rPr>
          <w:rFonts w:ascii="Calibri" w:hAnsi="Calibri"/>
        </w:rPr>
      </w:pPr>
      <w:r w:rsidRPr="00F24D27">
        <w:rPr>
          <w:rFonts w:ascii="Calibri" w:hAnsi="Calibri"/>
        </w:rPr>
        <w:t>Roadmap created for regulatory framework improvement within a participatory process</w:t>
      </w:r>
    </w:p>
    <w:p w:rsidR="00CE1857" w:rsidRPr="00F24D27" w:rsidRDefault="00F43DE1" w:rsidP="001F7557">
      <w:pPr>
        <w:pStyle w:val="ListParagraph"/>
        <w:numPr>
          <w:ilvl w:val="0"/>
          <w:numId w:val="17"/>
        </w:numPr>
        <w:tabs>
          <w:tab w:val="left" w:pos="450"/>
        </w:tabs>
        <w:jc w:val="both"/>
        <w:rPr>
          <w:rFonts w:ascii="Calibri" w:hAnsi="Calibri"/>
        </w:rPr>
      </w:pPr>
      <w:r w:rsidRPr="00F24D27">
        <w:rPr>
          <w:rFonts w:ascii="Calibri" w:hAnsi="Calibri"/>
        </w:rPr>
        <w:t>Policy recommendations for EIA and SEA are submitted to public authorities</w:t>
      </w:r>
    </w:p>
    <w:p w:rsidR="00DB06DA" w:rsidRPr="00C80C45" w:rsidRDefault="00DB06DA" w:rsidP="001F7557">
      <w:pPr>
        <w:jc w:val="both"/>
        <w:rPr>
          <w:rFonts w:ascii="Calibri" w:hAnsi="Calibri"/>
        </w:rPr>
      </w:pPr>
    </w:p>
    <w:p w:rsidR="00AF4E1E" w:rsidRPr="00C80C45" w:rsidRDefault="00AF4E1E" w:rsidP="001F7557">
      <w:pPr>
        <w:pStyle w:val="Heading2"/>
        <w:spacing w:before="0"/>
        <w:ind w:left="360"/>
        <w:jc w:val="both"/>
      </w:pPr>
      <w:r w:rsidRPr="00C80C45">
        <w:rPr>
          <w:rFonts w:ascii="Calibri" w:hAnsi="Calibri"/>
          <w:b w:val="0"/>
        </w:rPr>
        <w:t xml:space="preserve">B.3. General Outline </w:t>
      </w:r>
    </w:p>
    <w:p w:rsidR="00127BFA" w:rsidRDefault="00127BFA" w:rsidP="001F7557">
      <w:pPr>
        <w:jc w:val="both"/>
        <w:rPr>
          <w:rFonts w:ascii="Calibri" w:hAnsi="Calibri"/>
        </w:rPr>
      </w:pPr>
    </w:p>
    <w:p w:rsidR="00AF4E1E" w:rsidRPr="00C80C45" w:rsidRDefault="00674508" w:rsidP="001F7557">
      <w:pPr>
        <w:jc w:val="both"/>
        <w:rPr>
          <w:rFonts w:ascii="Calibri" w:hAnsi="Calibri"/>
        </w:rPr>
      </w:pPr>
      <w:r>
        <w:rPr>
          <w:rFonts w:ascii="Calibri" w:hAnsi="Calibri"/>
        </w:rPr>
        <w:t>Civil Society Capacity Building</w:t>
      </w:r>
      <w:r w:rsidR="00994DF2">
        <w:rPr>
          <w:rFonts w:ascii="Calibri" w:hAnsi="Calibri"/>
        </w:rPr>
        <w:t xml:space="preserve"> and Advocacy</w:t>
      </w:r>
      <w:r w:rsidR="001A0D9C">
        <w:rPr>
          <w:rFonts w:ascii="Calibri" w:hAnsi="Calibri"/>
        </w:rPr>
        <w:t xml:space="preserve"> </w:t>
      </w:r>
      <w:r w:rsidR="00F24D27">
        <w:rPr>
          <w:rFonts w:ascii="Calibri" w:hAnsi="Calibri"/>
        </w:rPr>
        <w:t xml:space="preserve">Grant will be awarded in the five countries that participate in the Civil Society </w:t>
      </w:r>
      <w:r w:rsidR="00F24D27" w:rsidRPr="00C80C45">
        <w:rPr>
          <w:rFonts w:ascii="Calibri" w:hAnsi="Calibri"/>
        </w:rPr>
        <w:t>Acts for Environmentally Sound Socio-Economic Development</w:t>
      </w:r>
      <w:r w:rsidR="00F24D27">
        <w:rPr>
          <w:rFonts w:ascii="Calibri" w:hAnsi="Calibri"/>
        </w:rPr>
        <w:t xml:space="preserve"> Action. Eligible organizations may apply alone or form national and/or international partnerships. Each prospective organization will submit applications in the country where their organization is officially registered. Grantees will be </w:t>
      </w:r>
      <w:r w:rsidR="00AF4E1E" w:rsidRPr="00C80C45">
        <w:rPr>
          <w:rFonts w:ascii="Calibri" w:hAnsi="Calibri"/>
        </w:rPr>
        <w:t xml:space="preserve">responsible </w:t>
      </w:r>
      <w:r w:rsidR="000E168E">
        <w:rPr>
          <w:rFonts w:ascii="Calibri" w:hAnsi="Calibri"/>
        </w:rPr>
        <w:t xml:space="preserve">to the National Project Officer </w:t>
      </w:r>
      <w:r w:rsidR="00F24D27">
        <w:rPr>
          <w:rFonts w:ascii="Calibri" w:hAnsi="Calibri"/>
        </w:rPr>
        <w:t xml:space="preserve">in the country they are registered. </w:t>
      </w:r>
    </w:p>
    <w:p w:rsidR="00AF4E1E" w:rsidRPr="00C80C45" w:rsidRDefault="00AF4E1E" w:rsidP="001F7557">
      <w:pPr>
        <w:jc w:val="both"/>
        <w:rPr>
          <w:rFonts w:ascii="Calibri" w:hAnsi="Calibri"/>
        </w:rPr>
      </w:pPr>
    </w:p>
    <w:p w:rsidR="00F24D27" w:rsidRDefault="00AF4E1E" w:rsidP="001F7557">
      <w:pPr>
        <w:tabs>
          <w:tab w:val="left" w:pos="0"/>
        </w:tabs>
        <w:jc w:val="both"/>
        <w:rPr>
          <w:rFonts w:ascii="Calibri" w:hAnsi="Calibri" w:cs="Arial"/>
        </w:rPr>
      </w:pPr>
      <w:r w:rsidRPr="00C80C45">
        <w:rPr>
          <w:rFonts w:ascii="Calibri" w:hAnsi="Calibri" w:cs="Arial"/>
        </w:rPr>
        <w:t xml:space="preserve">In addition to designing own activities, beneficiary CSOs will use these funds to cover expenses </w:t>
      </w:r>
      <w:r w:rsidR="00F24D27">
        <w:rPr>
          <w:rFonts w:ascii="Calibri" w:hAnsi="Calibri" w:cs="Arial"/>
        </w:rPr>
        <w:t>to attend two technical training and two networking events organized in the participating countries</w:t>
      </w:r>
      <w:r w:rsidR="00A3350F">
        <w:rPr>
          <w:rFonts w:ascii="Calibri" w:hAnsi="Calibri" w:cs="Arial"/>
        </w:rPr>
        <w:t xml:space="preserve"> within the framework of the Action</w:t>
      </w:r>
      <w:r w:rsidR="00F24D27">
        <w:rPr>
          <w:rFonts w:ascii="Calibri" w:hAnsi="Calibri" w:cs="Arial"/>
        </w:rPr>
        <w:t xml:space="preserve">. </w:t>
      </w:r>
      <w:r w:rsidR="009C04CF">
        <w:rPr>
          <w:rFonts w:ascii="Calibri" w:hAnsi="Calibri" w:cs="Arial"/>
        </w:rPr>
        <w:t xml:space="preserve">Grantees are also strongly encouraged to follow and attend public consultations of EIAs and SEAs (where applicable). </w:t>
      </w:r>
    </w:p>
    <w:p w:rsidR="009C04CF" w:rsidRDefault="009C04CF" w:rsidP="001F7557">
      <w:pPr>
        <w:tabs>
          <w:tab w:val="left" w:pos="0"/>
        </w:tabs>
        <w:jc w:val="both"/>
        <w:rPr>
          <w:rFonts w:ascii="Calibri" w:hAnsi="Calibri" w:cs="Arial"/>
        </w:rPr>
      </w:pPr>
    </w:p>
    <w:p w:rsidR="001E54A0" w:rsidRDefault="001E54A0" w:rsidP="001F7557">
      <w:pPr>
        <w:tabs>
          <w:tab w:val="left" w:pos="0"/>
        </w:tabs>
        <w:jc w:val="both"/>
        <w:rPr>
          <w:rFonts w:ascii="Calibri" w:hAnsi="Calibri" w:cs="Arial"/>
        </w:rPr>
      </w:pPr>
      <w:r>
        <w:rPr>
          <w:rFonts w:ascii="Calibri" w:hAnsi="Calibri" w:cs="Arial"/>
        </w:rPr>
        <w:t xml:space="preserve">Grants will be awarded to at least a total of 15 </w:t>
      </w:r>
      <w:r w:rsidR="00674508">
        <w:rPr>
          <w:rFonts w:ascii="Calibri" w:hAnsi="Calibri" w:cs="Arial"/>
        </w:rPr>
        <w:t>o</w:t>
      </w:r>
      <w:r>
        <w:rPr>
          <w:rFonts w:ascii="Calibri" w:hAnsi="Calibri" w:cs="Arial"/>
        </w:rPr>
        <w:t xml:space="preserve">rganizations, thus each applicant will be evaluated nationally and internationally with their counterparts in </w:t>
      </w:r>
      <w:r w:rsidRPr="00AD0950">
        <w:rPr>
          <w:rFonts w:ascii="Calibri" w:hAnsi="Calibri" w:cs="Arial"/>
        </w:rPr>
        <w:t>Albania, Bosnia and Herzegovina, Montenegro, Serbia and Turkey</w:t>
      </w:r>
      <w:r>
        <w:rPr>
          <w:rFonts w:ascii="Calibri" w:hAnsi="Calibri" w:cs="Arial"/>
        </w:rPr>
        <w:t>.</w:t>
      </w:r>
    </w:p>
    <w:p w:rsidR="000F011B" w:rsidRDefault="000F011B" w:rsidP="001F7557">
      <w:pPr>
        <w:tabs>
          <w:tab w:val="left" w:pos="0"/>
        </w:tabs>
        <w:jc w:val="both"/>
        <w:rPr>
          <w:rFonts w:ascii="Calibri" w:hAnsi="Calibri" w:cs="Arial"/>
        </w:rPr>
      </w:pPr>
    </w:p>
    <w:p w:rsidR="00127BFA" w:rsidRDefault="009C04CF" w:rsidP="001F7557">
      <w:pPr>
        <w:tabs>
          <w:tab w:val="left" w:pos="0"/>
        </w:tabs>
        <w:jc w:val="both"/>
        <w:rPr>
          <w:rFonts w:ascii="Calibri" w:hAnsi="Calibri" w:cs="Arial"/>
        </w:rPr>
      </w:pPr>
      <w:r w:rsidRPr="009C04CF">
        <w:rPr>
          <w:rFonts w:ascii="Calibri" w:hAnsi="Calibri" w:cs="Arial"/>
          <w:b/>
        </w:rPr>
        <w:t xml:space="preserve">Prospective organizations are encouraged to increase the impact of their actions by way of forming </w:t>
      </w:r>
      <w:r>
        <w:rPr>
          <w:rFonts w:ascii="Calibri" w:hAnsi="Calibri" w:cs="Arial"/>
          <w:b/>
        </w:rPr>
        <w:t xml:space="preserve">national and/or international </w:t>
      </w:r>
      <w:r w:rsidRPr="009C04CF">
        <w:rPr>
          <w:rFonts w:ascii="Calibri" w:hAnsi="Calibri" w:cs="Arial"/>
          <w:b/>
        </w:rPr>
        <w:t>partnerships before applying.</w:t>
      </w:r>
      <w:r>
        <w:rPr>
          <w:rFonts w:ascii="Calibri" w:hAnsi="Calibri" w:cs="Arial"/>
        </w:rPr>
        <w:t xml:space="preserve"> When equal conditions arise</w:t>
      </w:r>
      <w:r w:rsidR="00A3350F">
        <w:rPr>
          <w:rFonts w:ascii="Calibri" w:hAnsi="Calibri" w:cs="Arial"/>
        </w:rPr>
        <w:t>,</w:t>
      </w:r>
      <w:r w:rsidR="000A4504">
        <w:rPr>
          <w:rFonts w:ascii="Calibri" w:hAnsi="Calibri" w:cs="Arial"/>
        </w:rPr>
        <w:t xml:space="preserve"> </w:t>
      </w:r>
      <w:r w:rsidR="00674508">
        <w:rPr>
          <w:rFonts w:ascii="Calibri" w:hAnsi="Calibri" w:cs="Arial"/>
        </w:rPr>
        <w:t xml:space="preserve">applications with </w:t>
      </w:r>
      <w:r>
        <w:rPr>
          <w:rFonts w:ascii="Calibri" w:hAnsi="Calibri" w:cs="Arial"/>
        </w:rPr>
        <w:t>partnership</w:t>
      </w:r>
      <w:r w:rsidR="00674508">
        <w:rPr>
          <w:rFonts w:ascii="Calibri" w:hAnsi="Calibri" w:cs="Arial"/>
        </w:rPr>
        <w:t>s</w:t>
      </w:r>
      <w:r>
        <w:rPr>
          <w:rFonts w:ascii="Calibri" w:hAnsi="Calibri" w:cs="Arial"/>
        </w:rPr>
        <w:t xml:space="preserve"> will be given priority. </w:t>
      </w:r>
    </w:p>
    <w:p w:rsidR="00994DF2" w:rsidRPr="00C80C45" w:rsidRDefault="00994DF2" w:rsidP="001F7557">
      <w:pPr>
        <w:tabs>
          <w:tab w:val="left" w:pos="0"/>
        </w:tabs>
        <w:jc w:val="both"/>
        <w:rPr>
          <w:rFonts w:ascii="Calibri" w:hAnsi="Calibri" w:cs="Arial"/>
        </w:rPr>
      </w:pPr>
    </w:p>
    <w:p w:rsidR="00DB06DA" w:rsidRPr="00C80C45" w:rsidRDefault="00AF4E1E" w:rsidP="001F7557">
      <w:pPr>
        <w:pStyle w:val="Heading2"/>
        <w:spacing w:before="0"/>
        <w:ind w:left="360"/>
        <w:jc w:val="both"/>
      </w:pPr>
      <w:r w:rsidRPr="00C80C45">
        <w:rPr>
          <w:rFonts w:ascii="Calibri" w:hAnsi="Calibri"/>
          <w:b w:val="0"/>
        </w:rPr>
        <w:t xml:space="preserve">B.4. </w:t>
      </w:r>
      <w:r w:rsidR="00106E1C" w:rsidRPr="00C80C45">
        <w:rPr>
          <w:rFonts w:ascii="Calibri" w:hAnsi="Calibri"/>
          <w:b w:val="0"/>
        </w:rPr>
        <w:t xml:space="preserve">Eligibility </w:t>
      </w:r>
    </w:p>
    <w:p w:rsidR="00127BFA" w:rsidRDefault="00127BFA" w:rsidP="001F7557">
      <w:pPr>
        <w:tabs>
          <w:tab w:val="left" w:pos="0"/>
        </w:tabs>
        <w:jc w:val="both"/>
        <w:rPr>
          <w:rFonts w:ascii="Calibri" w:hAnsi="Calibri" w:cs="Arial"/>
        </w:rPr>
      </w:pPr>
    </w:p>
    <w:p w:rsidR="00782747" w:rsidRDefault="00721A31" w:rsidP="001F7557">
      <w:pPr>
        <w:tabs>
          <w:tab w:val="left" w:pos="0"/>
        </w:tabs>
        <w:jc w:val="both"/>
        <w:rPr>
          <w:rFonts w:ascii="Calibri" w:hAnsi="Calibri" w:cs="Arial"/>
        </w:rPr>
      </w:pPr>
      <w:r>
        <w:rPr>
          <w:rFonts w:ascii="Calibri" w:hAnsi="Calibri" w:cs="Arial"/>
        </w:rPr>
        <w:t>O</w:t>
      </w:r>
      <w:r w:rsidR="00603E79" w:rsidRPr="00C80C45">
        <w:rPr>
          <w:rFonts w:ascii="Calibri" w:hAnsi="Calibri" w:cs="Arial"/>
        </w:rPr>
        <w:t>rganiz</w:t>
      </w:r>
      <w:r w:rsidR="00782747" w:rsidRPr="00C80C45">
        <w:rPr>
          <w:rFonts w:ascii="Calibri" w:hAnsi="Calibri" w:cs="Arial"/>
        </w:rPr>
        <w:t xml:space="preserve">ations registered in the following five countries will be eligible for financial support: Albania, Bosnia and Herzegovina, Montenegro, Serbia and Turkey. </w:t>
      </w:r>
    </w:p>
    <w:p w:rsidR="004C2BF1" w:rsidRDefault="004C2BF1" w:rsidP="001F7557">
      <w:pPr>
        <w:tabs>
          <w:tab w:val="left" w:pos="0"/>
        </w:tabs>
        <w:jc w:val="both"/>
        <w:rPr>
          <w:rFonts w:ascii="Calibri" w:hAnsi="Calibri" w:cs="Arial"/>
        </w:rPr>
      </w:pPr>
    </w:p>
    <w:p w:rsidR="00721A31" w:rsidRPr="00C80C45" w:rsidRDefault="00721A31" w:rsidP="001F7557">
      <w:pPr>
        <w:tabs>
          <w:tab w:val="left" w:pos="0"/>
        </w:tabs>
        <w:jc w:val="both"/>
        <w:rPr>
          <w:rFonts w:ascii="Calibri" w:hAnsi="Calibri" w:cs="Arial"/>
          <w:shd w:val="clear" w:color="auto" w:fill="FFFFFF"/>
        </w:rPr>
      </w:pPr>
      <w:r w:rsidRPr="00C80C45">
        <w:rPr>
          <w:rFonts w:ascii="Calibri" w:hAnsi="Calibri" w:cs="Arial"/>
        </w:rPr>
        <w:t>Eligible organizations may be any</w:t>
      </w:r>
      <w:r w:rsidRPr="00C80C45">
        <w:rPr>
          <w:rFonts w:ascii="Calibri" w:hAnsi="Calibri" w:cs="Arial"/>
          <w:shd w:val="clear" w:color="auto" w:fill="FFFFFF"/>
        </w:rPr>
        <w:t xml:space="preserve"> of the following</w:t>
      </w:r>
      <w:r w:rsidR="00F3564D">
        <w:rPr>
          <w:rFonts w:ascii="Calibri" w:hAnsi="Calibri" w:cs="Arial"/>
          <w:shd w:val="clear" w:color="auto" w:fill="FFFFFF"/>
        </w:rPr>
        <w:t xml:space="preserve"> civil society organizations</w:t>
      </w:r>
      <w:r>
        <w:rPr>
          <w:rFonts w:ascii="Calibri" w:hAnsi="Calibri" w:cs="Arial"/>
          <w:shd w:val="clear" w:color="auto" w:fill="FFFFFF"/>
        </w:rPr>
        <w:t>:</w:t>
      </w:r>
    </w:p>
    <w:p w:rsidR="00F3564D" w:rsidRPr="00C80C45" w:rsidRDefault="00F3564D" w:rsidP="001F7557">
      <w:pPr>
        <w:pStyle w:val="ListParagraph"/>
        <w:numPr>
          <w:ilvl w:val="0"/>
          <w:numId w:val="1"/>
        </w:numPr>
        <w:tabs>
          <w:tab w:val="left" w:pos="0"/>
        </w:tabs>
        <w:jc w:val="both"/>
        <w:rPr>
          <w:rFonts w:ascii="Calibri" w:hAnsi="Calibri" w:cs="Arial"/>
          <w:shd w:val="clear" w:color="auto" w:fill="FFFFFF"/>
        </w:rPr>
      </w:pPr>
      <w:r>
        <w:rPr>
          <w:rFonts w:ascii="Calibri" w:hAnsi="Calibri" w:cs="Arial"/>
          <w:shd w:val="clear" w:color="auto" w:fill="FFFFFF"/>
        </w:rPr>
        <w:t>rights-based organizations,</w:t>
      </w:r>
    </w:p>
    <w:p w:rsidR="00F3564D" w:rsidRPr="00F3564D" w:rsidRDefault="00721A31" w:rsidP="001F7557">
      <w:pPr>
        <w:pStyle w:val="ListParagraph"/>
        <w:numPr>
          <w:ilvl w:val="0"/>
          <w:numId w:val="1"/>
        </w:numPr>
        <w:tabs>
          <w:tab w:val="left" w:pos="0"/>
        </w:tabs>
        <w:jc w:val="both"/>
        <w:rPr>
          <w:rFonts w:ascii="Calibri" w:hAnsi="Calibri" w:cs="Arial"/>
          <w:shd w:val="clear" w:color="auto" w:fill="FFFFFF"/>
        </w:rPr>
      </w:pPr>
      <w:r w:rsidRPr="00C80C45">
        <w:rPr>
          <w:rFonts w:ascii="Calibri" w:hAnsi="Calibri" w:cs="Arial"/>
          <w:shd w:val="clear" w:color="auto" w:fill="FFFFFF"/>
        </w:rPr>
        <w:t>community-based organizations</w:t>
      </w:r>
      <w:r w:rsidR="00674508">
        <w:rPr>
          <w:rFonts w:ascii="Calibri" w:hAnsi="Calibri" w:cs="Arial"/>
          <w:shd w:val="clear" w:color="auto" w:fill="FFFFFF"/>
        </w:rPr>
        <w:t>,</w:t>
      </w:r>
    </w:p>
    <w:p w:rsidR="00721A31" w:rsidRPr="00C80C45" w:rsidRDefault="00721A31" w:rsidP="001F7557">
      <w:pPr>
        <w:pStyle w:val="ListParagraph"/>
        <w:numPr>
          <w:ilvl w:val="0"/>
          <w:numId w:val="1"/>
        </w:numPr>
        <w:tabs>
          <w:tab w:val="left" w:pos="0"/>
        </w:tabs>
        <w:jc w:val="both"/>
        <w:rPr>
          <w:rFonts w:ascii="Calibri" w:hAnsi="Calibri" w:cs="Arial"/>
          <w:shd w:val="clear" w:color="auto" w:fill="FFFFFF"/>
        </w:rPr>
      </w:pPr>
      <w:r w:rsidRPr="00C80C45">
        <w:rPr>
          <w:rFonts w:ascii="Calibri" w:hAnsi="Calibri" w:cs="Arial"/>
          <w:shd w:val="clear" w:color="auto" w:fill="FFFFFF"/>
        </w:rPr>
        <w:t>non-governmental organizations</w:t>
      </w:r>
      <w:r w:rsidR="00F3564D">
        <w:rPr>
          <w:rFonts w:ascii="Calibri" w:hAnsi="Calibri" w:cs="Arial"/>
          <w:shd w:val="clear" w:color="auto" w:fill="FFFFFF"/>
        </w:rPr>
        <w:t>,</w:t>
      </w:r>
    </w:p>
    <w:p w:rsidR="00721A31" w:rsidRDefault="00721A31" w:rsidP="001F7557">
      <w:pPr>
        <w:pStyle w:val="ListParagraph"/>
        <w:numPr>
          <w:ilvl w:val="0"/>
          <w:numId w:val="1"/>
        </w:numPr>
        <w:tabs>
          <w:tab w:val="left" w:pos="0"/>
        </w:tabs>
        <w:jc w:val="both"/>
        <w:rPr>
          <w:rFonts w:ascii="Calibri" w:hAnsi="Calibri" w:cs="Arial"/>
          <w:shd w:val="clear" w:color="auto" w:fill="FFFFFF"/>
        </w:rPr>
      </w:pPr>
      <w:r w:rsidRPr="00C80C45">
        <w:rPr>
          <w:rFonts w:ascii="Calibri" w:hAnsi="Calibri" w:cs="Arial"/>
          <w:shd w:val="clear" w:color="auto" w:fill="FFFFFF"/>
        </w:rPr>
        <w:t xml:space="preserve">civil initiatives active in </w:t>
      </w:r>
      <w:r w:rsidR="00A3350F" w:rsidRPr="00C80C45">
        <w:rPr>
          <w:rFonts w:ascii="Calibri" w:hAnsi="Calibri" w:cs="Arial"/>
        </w:rPr>
        <w:t>environment and nature, or participatory governance/democratization</w:t>
      </w:r>
    </w:p>
    <w:p w:rsidR="00674508" w:rsidRDefault="00674508" w:rsidP="001F7557">
      <w:pPr>
        <w:tabs>
          <w:tab w:val="left" w:pos="0"/>
        </w:tabs>
        <w:jc w:val="both"/>
        <w:rPr>
          <w:rFonts w:ascii="Calibri" w:hAnsi="Calibri" w:cs="Arial"/>
          <w:shd w:val="clear" w:color="auto" w:fill="FFFFFF"/>
        </w:rPr>
      </w:pPr>
    </w:p>
    <w:p w:rsidR="00782747" w:rsidRPr="00C80C45" w:rsidRDefault="00674508" w:rsidP="001F7557">
      <w:pPr>
        <w:tabs>
          <w:tab w:val="left" w:pos="0"/>
        </w:tabs>
        <w:jc w:val="both"/>
        <w:rPr>
          <w:rFonts w:ascii="Calibri" w:hAnsi="Calibri" w:cs="Arial"/>
          <w:shd w:val="clear" w:color="auto" w:fill="FFFFFF"/>
        </w:rPr>
      </w:pPr>
      <w:r>
        <w:rPr>
          <w:rFonts w:ascii="Calibri" w:hAnsi="Calibri" w:cs="Arial"/>
          <w:shd w:val="clear" w:color="auto" w:fill="FFFFFF"/>
        </w:rPr>
        <w:t>Applicants should</w:t>
      </w:r>
    </w:p>
    <w:p w:rsidR="00782747" w:rsidRPr="00C80C45" w:rsidRDefault="004C2BF1" w:rsidP="001F7557">
      <w:pPr>
        <w:pStyle w:val="ListParagraph"/>
        <w:numPr>
          <w:ilvl w:val="0"/>
          <w:numId w:val="23"/>
        </w:numPr>
        <w:tabs>
          <w:tab w:val="left" w:pos="0"/>
        </w:tabs>
        <w:jc w:val="both"/>
        <w:rPr>
          <w:rFonts w:ascii="Calibri" w:hAnsi="Calibri" w:cs="Arial"/>
        </w:rPr>
      </w:pPr>
      <w:r>
        <w:rPr>
          <w:rFonts w:ascii="Calibri" w:hAnsi="Calibri" w:cs="Arial"/>
        </w:rPr>
        <w:t xml:space="preserve">be </w:t>
      </w:r>
      <w:r w:rsidR="00782747" w:rsidRPr="00C80C45">
        <w:rPr>
          <w:rFonts w:ascii="Calibri" w:hAnsi="Calibri" w:cs="Arial"/>
        </w:rPr>
        <w:t>active for at least 2 years, verified by</w:t>
      </w:r>
      <w:r>
        <w:rPr>
          <w:rFonts w:ascii="Calibri" w:hAnsi="Calibri" w:cs="Arial"/>
        </w:rPr>
        <w:t xml:space="preserve"> excerpt from national registry</w:t>
      </w:r>
      <w:r w:rsidR="00674508">
        <w:rPr>
          <w:rFonts w:ascii="Calibri" w:hAnsi="Calibri" w:cs="Arial"/>
        </w:rPr>
        <w:t>,</w:t>
      </w:r>
    </w:p>
    <w:p w:rsidR="00782747" w:rsidRDefault="00674508" w:rsidP="001F7557">
      <w:pPr>
        <w:pStyle w:val="ListParagraph"/>
        <w:numPr>
          <w:ilvl w:val="0"/>
          <w:numId w:val="23"/>
        </w:numPr>
        <w:tabs>
          <w:tab w:val="left" w:pos="0"/>
        </w:tabs>
        <w:jc w:val="both"/>
        <w:rPr>
          <w:rFonts w:ascii="Calibri" w:hAnsi="Calibri" w:cs="Arial"/>
        </w:rPr>
      </w:pPr>
      <w:r>
        <w:rPr>
          <w:rFonts w:ascii="Calibri" w:hAnsi="Calibri" w:cs="Arial"/>
        </w:rPr>
        <w:t xml:space="preserve">have </w:t>
      </w:r>
      <w:r w:rsidR="00782747" w:rsidRPr="00C80C45">
        <w:rPr>
          <w:rFonts w:ascii="Calibri" w:hAnsi="Calibri" w:cs="Arial"/>
        </w:rPr>
        <w:t xml:space="preserve">main field of work </w:t>
      </w:r>
      <w:r>
        <w:rPr>
          <w:rFonts w:ascii="Calibri" w:hAnsi="Calibri" w:cs="Arial"/>
        </w:rPr>
        <w:t xml:space="preserve">as </w:t>
      </w:r>
      <w:r w:rsidR="00782747" w:rsidRPr="00C80C45">
        <w:rPr>
          <w:rFonts w:ascii="Calibri" w:hAnsi="Calibri" w:cs="Arial"/>
        </w:rPr>
        <w:t>protection of environment and nature, or participatory governance/democratization</w:t>
      </w:r>
      <w:r>
        <w:rPr>
          <w:rFonts w:ascii="Calibri" w:hAnsi="Calibri" w:cs="Arial"/>
        </w:rPr>
        <w:t xml:space="preserve"> (</w:t>
      </w:r>
      <w:r w:rsidR="00192EB5">
        <w:rPr>
          <w:rFonts w:ascii="Calibri" w:hAnsi="Calibri" w:cs="Arial"/>
        </w:rPr>
        <w:t xml:space="preserve">lobbying, building citizen awareness  and competence, encouraging public participation, </w:t>
      </w:r>
      <w:r w:rsidR="00A3350F">
        <w:rPr>
          <w:rFonts w:ascii="Calibri" w:hAnsi="Calibri" w:cs="Arial"/>
        </w:rPr>
        <w:t>transparency</w:t>
      </w:r>
      <w:r w:rsidR="00F3564D">
        <w:rPr>
          <w:rFonts w:ascii="Calibri" w:hAnsi="Calibri" w:cs="Arial"/>
        </w:rPr>
        <w:t xml:space="preserve">, access to information, </w:t>
      </w:r>
      <w:r w:rsidR="00192EB5">
        <w:rPr>
          <w:rFonts w:ascii="Calibri" w:hAnsi="Calibri" w:cs="Arial"/>
        </w:rPr>
        <w:t>political representatio</w:t>
      </w:r>
      <w:r w:rsidR="00A3350F">
        <w:rPr>
          <w:rFonts w:ascii="Calibri" w:hAnsi="Calibri" w:cs="Arial"/>
        </w:rPr>
        <w:t>n</w:t>
      </w:r>
      <w:r w:rsidR="00192EB5">
        <w:rPr>
          <w:rFonts w:ascii="Calibri" w:hAnsi="Calibri" w:cs="Arial"/>
        </w:rPr>
        <w:t xml:space="preserve">) </w:t>
      </w:r>
      <w:r w:rsidR="00782747" w:rsidRPr="00C80C45">
        <w:rPr>
          <w:rFonts w:ascii="Calibri" w:hAnsi="Calibri" w:cs="Arial"/>
        </w:rPr>
        <w:t xml:space="preserve">of society with a track record in </w:t>
      </w:r>
      <w:r w:rsidR="00782747" w:rsidRPr="00C80C45">
        <w:rPr>
          <w:rFonts w:ascii="Calibri" w:hAnsi="Calibri" w:cs="Arial"/>
        </w:rPr>
        <w:lastRenderedPageBreak/>
        <w:t>environmental protection, verified by list and summary of previous projects/activities;</w:t>
      </w:r>
    </w:p>
    <w:p w:rsidR="00E14612" w:rsidRDefault="00A3350F" w:rsidP="001F7557">
      <w:pPr>
        <w:pStyle w:val="ListParagraph"/>
        <w:numPr>
          <w:ilvl w:val="0"/>
          <w:numId w:val="23"/>
        </w:numPr>
        <w:tabs>
          <w:tab w:val="left" w:pos="0"/>
        </w:tabs>
        <w:jc w:val="both"/>
        <w:rPr>
          <w:rFonts w:ascii="Calibri" w:hAnsi="Calibri" w:cs="Arial"/>
        </w:rPr>
      </w:pPr>
      <w:r>
        <w:rPr>
          <w:rFonts w:ascii="Calibri" w:hAnsi="Calibri" w:cs="Arial"/>
        </w:rPr>
        <w:t xml:space="preserve">Project </w:t>
      </w:r>
      <w:r w:rsidR="000E168E">
        <w:rPr>
          <w:rFonts w:ascii="Calibri" w:hAnsi="Calibri" w:cs="Arial"/>
        </w:rPr>
        <w:t>Manager</w:t>
      </w:r>
      <w:r w:rsidR="00436DA5">
        <w:rPr>
          <w:rFonts w:ascii="Calibri" w:hAnsi="Calibri" w:cs="Arial"/>
        </w:rPr>
        <w:t xml:space="preserve"> </w:t>
      </w:r>
      <w:r w:rsidR="00A16FAB">
        <w:rPr>
          <w:rFonts w:ascii="Calibri" w:hAnsi="Calibri" w:cs="Arial"/>
        </w:rPr>
        <w:t xml:space="preserve">of </w:t>
      </w:r>
      <w:r>
        <w:rPr>
          <w:rFonts w:ascii="Calibri" w:hAnsi="Calibri" w:cs="Arial"/>
        </w:rPr>
        <w:t>the Grantee Organization</w:t>
      </w:r>
      <w:r w:rsidR="00436DA5">
        <w:rPr>
          <w:rFonts w:ascii="Calibri" w:hAnsi="Calibri" w:cs="Arial"/>
        </w:rPr>
        <w:t xml:space="preserve"> </w:t>
      </w:r>
      <w:r>
        <w:rPr>
          <w:rFonts w:ascii="Calibri" w:hAnsi="Calibri" w:cs="Arial"/>
        </w:rPr>
        <w:t xml:space="preserve">to </w:t>
      </w:r>
      <w:r w:rsidR="004C2BF1" w:rsidRPr="004C2BF1">
        <w:rPr>
          <w:rFonts w:ascii="Calibri" w:hAnsi="Calibri" w:cs="Arial"/>
        </w:rPr>
        <w:t>suffic</w:t>
      </w:r>
      <w:r>
        <w:rPr>
          <w:rFonts w:ascii="Calibri" w:hAnsi="Calibri" w:cs="Arial"/>
        </w:rPr>
        <w:t>iently communicate</w:t>
      </w:r>
      <w:r w:rsidR="004C2BF1" w:rsidRPr="004C2BF1">
        <w:rPr>
          <w:rFonts w:ascii="Calibri" w:hAnsi="Calibri" w:cs="Arial"/>
        </w:rPr>
        <w:t xml:space="preserve"> in English </w:t>
      </w:r>
      <w:r>
        <w:rPr>
          <w:rFonts w:ascii="Calibri" w:hAnsi="Calibri" w:cs="Arial"/>
        </w:rPr>
        <w:t xml:space="preserve">in order </w:t>
      </w:r>
      <w:r w:rsidR="004C2BF1" w:rsidRPr="004C2BF1">
        <w:rPr>
          <w:rFonts w:ascii="Calibri" w:hAnsi="Calibri" w:cs="Arial"/>
        </w:rPr>
        <w:t>to actively participate in the capacity building events</w:t>
      </w:r>
      <w:r w:rsidR="00192EB5">
        <w:rPr>
          <w:rFonts w:ascii="Calibri" w:hAnsi="Calibri" w:cs="Arial"/>
        </w:rPr>
        <w:t xml:space="preserve"> listed below</w:t>
      </w:r>
      <w:r w:rsidR="004C2BF1" w:rsidRPr="004C2BF1">
        <w:rPr>
          <w:rFonts w:ascii="Calibri" w:hAnsi="Calibri" w:cs="Arial"/>
        </w:rPr>
        <w:t xml:space="preserve">, engage with international counterparts and exchange information. </w:t>
      </w:r>
    </w:p>
    <w:p w:rsidR="004C2BF1" w:rsidRDefault="004C2BF1" w:rsidP="001F7557">
      <w:pPr>
        <w:tabs>
          <w:tab w:val="left" w:pos="0"/>
        </w:tabs>
        <w:jc w:val="both"/>
        <w:rPr>
          <w:rFonts w:ascii="Calibri" w:hAnsi="Calibri" w:cs="Arial"/>
        </w:rPr>
      </w:pPr>
    </w:p>
    <w:p w:rsidR="004C2BF1" w:rsidRPr="004C2BF1" w:rsidRDefault="004C2BF1" w:rsidP="001F7557">
      <w:pPr>
        <w:tabs>
          <w:tab w:val="left" w:pos="0"/>
        </w:tabs>
        <w:jc w:val="both"/>
        <w:rPr>
          <w:rFonts w:ascii="Calibri" w:hAnsi="Calibri" w:cs="Arial"/>
          <w:u w:val="single"/>
        </w:rPr>
      </w:pPr>
      <w:r w:rsidRPr="004C2BF1">
        <w:rPr>
          <w:rFonts w:ascii="Calibri" w:hAnsi="Calibri" w:cs="Arial"/>
          <w:u w:val="single"/>
        </w:rPr>
        <w:t>Capacity Building Events Timeline</w:t>
      </w:r>
    </w:p>
    <w:p w:rsidR="004C2BF1" w:rsidRDefault="00A3350F" w:rsidP="001F7557">
      <w:pPr>
        <w:tabs>
          <w:tab w:val="left" w:pos="0"/>
        </w:tabs>
        <w:jc w:val="both"/>
        <w:rPr>
          <w:rFonts w:ascii="Calibri" w:hAnsi="Calibri" w:cs="Arial"/>
        </w:rPr>
      </w:pPr>
      <w:r>
        <w:rPr>
          <w:rFonts w:ascii="Calibri" w:hAnsi="Calibri" w:cs="Arial"/>
        </w:rPr>
        <w:t>Project Manager of the Grantee Organization</w:t>
      </w:r>
      <w:r w:rsidR="000A4504">
        <w:rPr>
          <w:rFonts w:ascii="Calibri" w:hAnsi="Calibri" w:cs="Arial"/>
        </w:rPr>
        <w:t xml:space="preserve"> </w:t>
      </w:r>
      <w:r w:rsidR="004C2BF1">
        <w:rPr>
          <w:rFonts w:ascii="Calibri" w:hAnsi="Calibri" w:cs="Arial"/>
        </w:rPr>
        <w:t xml:space="preserve">will be obliged to attend the following events. Applicants should budget travel and accommodation costs for these events in </w:t>
      </w:r>
      <w:r w:rsidR="00643ECA">
        <w:rPr>
          <w:rFonts w:ascii="Calibri" w:hAnsi="Calibri" w:cs="Arial"/>
        </w:rPr>
        <w:t xml:space="preserve">their application. </w:t>
      </w:r>
    </w:p>
    <w:p w:rsidR="00643ECA" w:rsidRPr="004C2BF1" w:rsidRDefault="00643ECA" w:rsidP="001F7557">
      <w:pPr>
        <w:tabs>
          <w:tab w:val="left" w:pos="0"/>
        </w:tabs>
        <w:jc w:val="both"/>
        <w:rPr>
          <w:rFonts w:ascii="Calibri" w:hAnsi="Calibri" w:cs="Arial"/>
        </w:rPr>
      </w:pPr>
    </w:p>
    <w:p w:rsidR="00643ECA" w:rsidRPr="00643ECA" w:rsidRDefault="00AF2B52" w:rsidP="001F7557">
      <w:pPr>
        <w:pStyle w:val="ListParagraph"/>
        <w:numPr>
          <w:ilvl w:val="0"/>
          <w:numId w:val="25"/>
        </w:numPr>
        <w:jc w:val="both"/>
        <w:rPr>
          <w:rFonts w:ascii="Calibri" w:hAnsi="Calibri"/>
        </w:rPr>
      </w:pPr>
      <w:r>
        <w:rPr>
          <w:rFonts w:ascii="Calibri" w:hAnsi="Calibri"/>
        </w:rPr>
        <w:t>3 days n</w:t>
      </w:r>
      <w:r w:rsidR="00643ECA" w:rsidRPr="00643ECA">
        <w:rPr>
          <w:rFonts w:ascii="Calibri" w:hAnsi="Calibri"/>
        </w:rPr>
        <w:t>etworking</w:t>
      </w:r>
      <w:r w:rsidR="00643ECA">
        <w:rPr>
          <w:rFonts w:ascii="Calibri" w:hAnsi="Calibri"/>
        </w:rPr>
        <w:t xml:space="preserve"> meeting</w:t>
      </w:r>
      <w:r w:rsidR="00420D88">
        <w:rPr>
          <w:rFonts w:ascii="Calibri" w:hAnsi="Calibri"/>
        </w:rPr>
        <w:t xml:space="preserve"> and capacity building workshop on advocacy and lobbying</w:t>
      </w:r>
      <w:r w:rsidR="00643ECA" w:rsidRPr="00643ECA">
        <w:rPr>
          <w:rFonts w:ascii="Calibri" w:hAnsi="Calibri"/>
        </w:rPr>
        <w:t xml:space="preserve">, Istanbul, </w:t>
      </w:r>
      <w:r w:rsidR="00643ECA">
        <w:rPr>
          <w:rFonts w:ascii="Calibri" w:hAnsi="Calibri"/>
        </w:rPr>
        <w:t>November</w:t>
      </w:r>
      <w:r w:rsidR="00643ECA" w:rsidRPr="00643ECA">
        <w:rPr>
          <w:rFonts w:ascii="Calibri" w:hAnsi="Calibri"/>
        </w:rPr>
        <w:t xml:space="preserve"> 2016</w:t>
      </w:r>
    </w:p>
    <w:p w:rsidR="00643ECA" w:rsidRDefault="00AF2B52" w:rsidP="001F7557">
      <w:pPr>
        <w:pStyle w:val="ListParagraph"/>
        <w:numPr>
          <w:ilvl w:val="0"/>
          <w:numId w:val="25"/>
        </w:numPr>
        <w:jc w:val="both"/>
        <w:rPr>
          <w:rFonts w:ascii="Calibri" w:hAnsi="Calibri"/>
        </w:rPr>
      </w:pPr>
      <w:r>
        <w:rPr>
          <w:rFonts w:ascii="Calibri" w:hAnsi="Calibri"/>
        </w:rPr>
        <w:t>2 days t</w:t>
      </w:r>
      <w:r w:rsidR="00420D88">
        <w:rPr>
          <w:rFonts w:ascii="Calibri" w:hAnsi="Calibri"/>
        </w:rPr>
        <w:t xml:space="preserve">raining </w:t>
      </w:r>
      <w:r w:rsidR="00643ECA">
        <w:rPr>
          <w:rFonts w:ascii="Calibri" w:hAnsi="Calibri"/>
        </w:rPr>
        <w:t xml:space="preserve">on </w:t>
      </w:r>
      <w:r w:rsidR="00420D88">
        <w:rPr>
          <w:rFonts w:ascii="Calibri" w:hAnsi="Calibri"/>
        </w:rPr>
        <w:t xml:space="preserve">participation to </w:t>
      </w:r>
      <w:r w:rsidR="00643ECA">
        <w:rPr>
          <w:rFonts w:ascii="Calibri" w:hAnsi="Calibri"/>
        </w:rPr>
        <w:t>EIA and SEA processes, Albania, December 2016</w:t>
      </w:r>
    </w:p>
    <w:p w:rsidR="00643ECA" w:rsidRDefault="00AF2B52" w:rsidP="001F7557">
      <w:pPr>
        <w:pStyle w:val="ListParagraph"/>
        <w:numPr>
          <w:ilvl w:val="0"/>
          <w:numId w:val="25"/>
        </w:numPr>
        <w:jc w:val="both"/>
        <w:rPr>
          <w:rFonts w:ascii="Calibri" w:hAnsi="Calibri"/>
        </w:rPr>
      </w:pPr>
      <w:r>
        <w:rPr>
          <w:rFonts w:ascii="Calibri" w:hAnsi="Calibri"/>
        </w:rPr>
        <w:t>2 days t</w:t>
      </w:r>
      <w:r w:rsidR="00420D88">
        <w:rPr>
          <w:rFonts w:ascii="Calibri" w:hAnsi="Calibri"/>
        </w:rPr>
        <w:t>raining on assessing adequacy of prepared EIA and SEAs</w:t>
      </w:r>
      <w:r w:rsidR="00643ECA">
        <w:rPr>
          <w:rFonts w:ascii="Calibri" w:hAnsi="Calibri"/>
        </w:rPr>
        <w:t>, Serbia, Date TBD in 2017</w:t>
      </w:r>
    </w:p>
    <w:p w:rsidR="00643ECA" w:rsidRDefault="00AF2B52" w:rsidP="001F7557">
      <w:pPr>
        <w:pStyle w:val="ListParagraph"/>
        <w:numPr>
          <w:ilvl w:val="0"/>
          <w:numId w:val="25"/>
        </w:numPr>
        <w:jc w:val="both"/>
        <w:rPr>
          <w:rFonts w:ascii="Calibri" w:hAnsi="Calibri"/>
        </w:rPr>
      </w:pPr>
      <w:r>
        <w:rPr>
          <w:rFonts w:ascii="Calibri" w:hAnsi="Calibri"/>
        </w:rPr>
        <w:t>2 days n</w:t>
      </w:r>
      <w:r w:rsidR="00643ECA">
        <w:rPr>
          <w:rFonts w:ascii="Calibri" w:hAnsi="Calibri"/>
        </w:rPr>
        <w:t xml:space="preserve">etworking meeting, Montenegro, Date TBD in 2018 </w:t>
      </w:r>
    </w:p>
    <w:p w:rsidR="00643ECA" w:rsidRPr="00643ECA" w:rsidRDefault="00643ECA" w:rsidP="001F7557">
      <w:pPr>
        <w:pStyle w:val="ListParagraph"/>
        <w:jc w:val="both"/>
        <w:rPr>
          <w:rFonts w:ascii="Calibri" w:hAnsi="Calibri"/>
        </w:rPr>
      </w:pPr>
      <w:bookmarkStart w:id="0" w:name="_GoBack"/>
      <w:bookmarkEnd w:id="0"/>
    </w:p>
    <w:p w:rsidR="00E14612" w:rsidRPr="00643ECA" w:rsidRDefault="00643ECA" w:rsidP="001F7557">
      <w:pPr>
        <w:tabs>
          <w:tab w:val="left" w:pos="0"/>
        </w:tabs>
        <w:jc w:val="both"/>
        <w:rPr>
          <w:rFonts w:ascii="Calibri" w:hAnsi="Calibri" w:cs="Arial"/>
          <w:i/>
        </w:rPr>
      </w:pPr>
      <w:r w:rsidRPr="00643ECA">
        <w:rPr>
          <w:rFonts w:ascii="Calibri" w:hAnsi="Calibri" w:cs="Arial"/>
          <w:i/>
        </w:rPr>
        <w:t>* Grantees are also</w:t>
      </w:r>
      <w:r w:rsidR="0025538E">
        <w:rPr>
          <w:rFonts w:ascii="Calibri" w:hAnsi="Calibri" w:cs="Arial"/>
          <w:i/>
        </w:rPr>
        <w:t xml:space="preserve"> strongly </w:t>
      </w:r>
      <w:r w:rsidRPr="00643ECA">
        <w:rPr>
          <w:rFonts w:ascii="Calibri" w:hAnsi="Calibri" w:cs="Arial"/>
          <w:i/>
        </w:rPr>
        <w:t xml:space="preserve">encouraged to participate in the public consultation meetings of EIA and SEA where applicable. </w:t>
      </w:r>
    </w:p>
    <w:p w:rsidR="00643ECA" w:rsidRPr="00C80C45" w:rsidRDefault="00643ECA" w:rsidP="001F7557">
      <w:pPr>
        <w:tabs>
          <w:tab w:val="left" w:pos="0"/>
        </w:tabs>
        <w:jc w:val="both"/>
        <w:rPr>
          <w:rFonts w:ascii="Calibri" w:hAnsi="Calibri" w:cs="Arial"/>
        </w:rPr>
      </w:pPr>
    </w:p>
    <w:p w:rsidR="00DB06DA" w:rsidRPr="00C80C45" w:rsidRDefault="00AF4E1E" w:rsidP="001F7557">
      <w:pPr>
        <w:pStyle w:val="Heading2"/>
        <w:spacing w:before="0"/>
        <w:ind w:left="360" w:firstLine="360"/>
        <w:jc w:val="both"/>
      </w:pPr>
      <w:r w:rsidRPr="00C80C45">
        <w:rPr>
          <w:rFonts w:ascii="Calibri" w:hAnsi="Calibri"/>
          <w:b w:val="0"/>
        </w:rPr>
        <w:t>B.4.1. Partnerships</w:t>
      </w:r>
    </w:p>
    <w:p w:rsidR="00127BFA" w:rsidRDefault="00127BFA" w:rsidP="001F7557">
      <w:pPr>
        <w:jc w:val="both"/>
        <w:rPr>
          <w:rFonts w:ascii="Calibri" w:hAnsi="Calibri"/>
        </w:rPr>
      </w:pPr>
    </w:p>
    <w:p w:rsidR="00643ECA" w:rsidRDefault="00643ECA" w:rsidP="001F7557">
      <w:pPr>
        <w:jc w:val="both"/>
        <w:rPr>
          <w:rFonts w:ascii="Calibri" w:hAnsi="Calibri"/>
        </w:rPr>
      </w:pPr>
      <w:r>
        <w:rPr>
          <w:rFonts w:ascii="Calibri" w:hAnsi="Calibri"/>
        </w:rPr>
        <w:t>Organizations may form national</w:t>
      </w:r>
      <w:r w:rsidR="00DD498E">
        <w:rPr>
          <w:rFonts w:ascii="Calibri" w:hAnsi="Calibri"/>
        </w:rPr>
        <w:t>, regional</w:t>
      </w:r>
      <w:r>
        <w:rPr>
          <w:rFonts w:ascii="Calibri" w:hAnsi="Calibri"/>
        </w:rPr>
        <w:t xml:space="preserve"> and/</w:t>
      </w:r>
      <w:r w:rsidR="00AF4E1E" w:rsidRPr="00C80C45">
        <w:rPr>
          <w:rFonts w:ascii="Calibri" w:hAnsi="Calibri"/>
        </w:rPr>
        <w:t>or international partnerships</w:t>
      </w:r>
      <w:r>
        <w:rPr>
          <w:rFonts w:ascii="Calibri" w:hAnsi="Calibri"/>
        </w:rPr>
        <w:t xml:space="preserve"> to increase the impact of their project and their chan</w:t>
      </w:r>
      <w:r w:rsidR="00DD498E">
        <w:rPr>
          <w:rFonts w:ascii="Calibri" w:hAnsi="Calibri"/>
        </w:rPr>
        <w:t>c</w:t>
      </w:r>
      <w:r>
        <w:rPr>
          <w:rFonts w:ascii="Calibri" w:hAnsi="Calibri"/>
        </w:rPr>
        <w:t>es of being awarded a grant</w:t>
      </w:r>
      <w:r w:rsidR="00AF4E1E" w:rsidRPr="00C80C45">
        <w:rPr>
          <w:rFonts w:ascii="Calibri" w:hAnsi="Calibri"/>
        </w:rPr>
        <w:t xml:space="preserve">. If applying with a partner, </w:t>
      </w:r>
      <w:r w:rsidR="00DD498E">
        <w:rPr>
          <w:rFonts w:ascii="Calibri" w:hAnsi="Calibri"/>
        </w:rPr>
        <w:t>a single</w:t>
      </w:r>
      <w:r w:rsidR="00164F65">
        <w:rPr>
          <w:rFonts w:ascii="Calibri" w:hAnsi="Calibri"/>
        </w:rPr>
        <w:t xml:space="preserve"> application form</w:t>
      </w:r>
      <w:r w:rsidR="00127BFA">
        <w:rPr>
          <w:rFonts w:ascii="Calibri" w:hAnsi="Calibri"/>
        </w:rPr>
        <w:t>, work plan</w:t>
      </w:r>
      <w:r w:rsidR="00164F65">
        <w:rPr>
          <w:rFonts w:ascii="Calibri" w:hAnsi="Calibri"/>
        </w:rPr>
        <w:t xml:space="preserve"> and budget should be submitted</w:t>
      </w:r>
      <w:r w:rsidR="00DD498E">
        <w:rPr>
          <w:rFonts w:ascii="Calibri" w:hAnsi="Calibri"/>
        </w:rPr>
        <w:t>,</w:t>
      </w:r>
      <w:r w:rsidR="00164F65">
        <w:rPr>
          <w:rFonts w:ascii="Calibri" w:hAnsi="Calibri"/>
        </w:rPr>
        <w:t xml:space="preserve"> but each of the partners should provide the legal documents</w:t>
      </w:r>
      <w:r w:rsidR="000A4504">
        <w:rPr>
          <w:rFonts w:ascii="Calibri" w:hAnsi="Calibri"/>
        </w:rPr>
        <w:t xml:space="preserve"> </w:t>
      </w:r>
      <w:r w:rsidR="00E15181">
        <w:rPr>
          <w:rFonts w:ascii="Calibri" w:hAnsi="Calibri"/>
        </w:rPr>
        <w:t xml:space="preserve">as they pertain to their organization, </w:t>
      </w:r>
      <w:r w:rsidR="00F440B4">
        <w:rPr>
          <w:rFonts w:ascii="Calibri" w:hAnsi="Calibri"/>
        </w:rPr>
        <w:t>separately</w:t>
      </w:r>
      <w:r w:rsidR="00164F65">
        <w:rPr>
          <w:rFonts w:ascii="Calibri" w:hAnsi="Calibri"/>
        </w:rPr>
        <w:t>. B</w:t>
      </w:r>
      <w:r>
        <w:rPr>
          <w:rFonts w:ascii="Calibri" w:hAnsi="Calibri"/>
        </w:rPr>
        <w:t xml:space="preserve">udget </w:t>
      </w:r>
      <w:r w:rsidR="00164F65">
        <w:rPr>
          <w:rFonts w:ascii="Calibri" w:hAnsi="Calibri"/>
        </w:rPr>
        <w:t xml:space="preserve">should </w:t>
      </w:r>
      <w:r w:rsidR="00AF4E1E" w:rsidRPr="00C80C45">
        <w:rPr>
          <w:rFonts w:ascii="Calibri" w:hAnsi="Calibri"/>
        </w:rPr>
        <w:t>reflec</w:t>
      </w:r>
      <w:r w:rsidR="00164F65">
        <w:rPr>
          <w:rFonts w:ascii="Calibri" w:hAnsi="Calibri"/>
        </w:rPr>
        <w:t>t</w:t>
      </w:r>
      <w:r w:rsidR="000A4504">
        <w:rPr>
          <w:rFonts w:ascii="Calibri" w:hAnsi="Calibri"/>
        </w:rPr>
        <w:t xml:space="preserve"> </w:t>
      </w:r>
      <w:r>
        <w:rPr>
          <w:rFonts w:ascii="Calibri" w:hAnsi="Calibri"/>
        </w:rPr>
        <w:t xml:space="preserve">financial </w:t>
      </w:r>
      <w:r w:rsidR="00AF4E1E" w:rsidRPr="00C80C45">
        <w:rPr>
          <w:rFonts w:ascii="Calibri" w:hAnsi="Calibri"/>
        </w:rPr>
        <w:t>responsibilities of each of the partners</w:t>
      </w:r>
      <w:r w:rsidR="00DD498E">
        <w:rPr>
          <w:rFonts w:ascii="Calibri" w:hAnsi="Calibri"/>
        </w:rPr>
        <w:t xml:space="preserve"> individually</w:t>
      </w:r>
      <w:r w:rsidR="00AF4E1E" w:rsidRPr="00C80C45">
        <w:rPr>
          <w:rFonts w:ascii="Calibri" w:hAnsi="Calibri"/>
        </w:rPr>
        <w:t xml:space="preserve">. </w:t>
      </w:r>
      <w:r>
        <w:rPr>
          <w:rFonts w:ascii="Calibri" w:hAnsi="Calibri"/>
        </w:rPr>
        <w:t xml:space="preserve">Partnerships should have sound reasoning with each partner bringing </w:t>
      </w:r>
      <w:r w:rsidR="00DD498E">
        <w:rPr>
          <w:rFonts w:ascii="Calibri" w:hAnsi="Calibri"/>
        </w:rPr>
        <w:t xml:space="preserve">individual </w:t>
      </w:r>
      <w:r>
        <w:rPr>
          <w:rFonts w:ascii="Calibri" w:hAnsi="Calibri"/>
        </w:rPr>
        <w:t>expertise</w:t>
      </w:r>
      <w:r w:rsidR="00DD498E">
        <w:rPr>
          <w:rFonts w:ascii="Calibri" w:hAnsi="Calibri"/>
        </w:rPr>
        <w:t xml:space="preserve"> into the project and assuming necessary responsibility, </w:t>
      </w:r>
      <w:r>
        <w:rPr>
          <w:rFonts w:ascii="Calibri" w:hAnsi="Calibri"/>
        </w:rPr>
        <w:t xml:space="preserve">creating an effective and cohesive project idea and plan for implementation. </w:t>
      </w:r>
    </w:p>
    <w:p w:rsidR="00643ECA" w:rsidRDefault="00643ECA" w:rsidP="001F7557">
      <w:pPr>
        <w:jc w:val="both"/>
        <w:rPr>
          <w:rFonts w:ascii="Calibri" w:hAnsi="Calibri"/>
        </w:rPr>
      </w:pPr>
    </w:p>
    <w:p w:rsidR="00643ECA" w:rsidRPr="00C80C45" w:rsidRDefault="00643ECA" w:rsidP="001F7557">
      <w:pPr>
        <w:jc w:val="both"/>
        <w:rPr>
          <w:rFonts w:ascii="Calibri" w:hAnsi="Calibri"/>
        </w:rPr>
      </w:pPr>
      <w:r>
        <w:rPr>
          <w:rFonts w:ascii="Calibri" w:hAnsi="Calibri"/>
        </w:rPr>
        <w:t>If formed internationally</w:t>
      </w:r>
      <w:r w:rsidR="00164F65">
        <w:rPr>
          <w:rFonts w:ascii="Calibri" w:hAnsi="Calibri"/>
        </w:rPr>
        <w:t>,</w:t>
      </w:r>
      <w:r w:rsidR="000A4504">
        <w:rPr>
          <w:rFonts w:ascii="Calibri" w:hAnsi="Calibri"/>
        </w:rPr>
        <w:t xml:space="preserve"> </w:t>
      </w:r>
      <w:r w:rsidR="00453D44">
        <w:rPr>
          <w:rFonts w:ascii="Calibri" w:hAnsi="Calibri"/>
        </w:rPr>
        <w:t xml:space="preserve">the leading </w:t>
      </w:r>
      <w:r>
        <w:rPr>
          <w:rFonts w:ascii="Calibri" w:hAnsi="Calibri"/>
        </w:rPr>
        <w:t xml:space="preserve">applicant in the partnership will need to submit </w:t>
      </w:r>
      <w:r w:rsidR="00453D44">
        <w:rPr>
          <w:rFonts w:ascii="Calibri" w:hAnsi="Calibri"/>
        </w:rPr>
        <w:t xml:space="preserve">the </w:t>
      </w:r>
      <w:r>
        <w:rPr>
          <w:rFonts w:ascii="Calibri" w:hAnsi="Calibri"/>
        </w:rPr>
        <w:t xml:space="preserve">application in the country of their legal registry. </w:t>
      </w:r>
    </w:p>
    <w:p w:rsidR="00E14612" w:rsidRPr="00C80C45" w:rsidRDefault="00E14612" w:rsidP="001F7557">
      <w:pPr>
        <w:jc w:val="both"/>
        <w:rPr>
          <w:rFonts w:ascii="Calibri" w:hAnsi="Calibri"/>
        </w:rPr>
      </w:pPr>
    </w:p>
    <w:p w:rsidR="00DB06DA" w:rsidRPr="00643ECA" w:rsidRDefault="00643ECA" w:rsidP="001F7557">
      <w:pPr>
        <w:pStyle w:val="Heading2"/>
        <w:spacing w:before="0"/>
        <w:ind w:left="360"/>
        <w:jc w:val="both"/>
        <w:rPr>
          <w:rFonts w:ascii="Calibri" w:hAnsi="Calibri"/>
          <w:b w:val="0"/>
        </w:rPr>
      </w:pPr>
      <w:r>
        <w:rPr>
          <w:rFonts w:ascii="Calibri" w:hAnsi="Calibri"/>
          <w:b w:val="0"/>
        </w:rPr>
        <w:t>B.5. Eligibility of Expenses</w:t>
      </w:r>
    </w:p>
    <w:p w:rsidR="00DB06DA" w:rsidRPr="00C80C45" w:rsidRDefault="00DB06DA" w:rsidP="001F7557">
      <w:pPr>
        <w:jc w:val="both"/>
      </w:pPr>
    </w:p>
    <w:p w:rsidR="00782747" w:rsidRPr="00C80C45" w:rsidRDefault="00AF4E1E" w:rsidP="001F7557">
      <w:pPr>
        <w:pStyle w:val="Heading2"/>
        <w:spacing w:before="0"/>
        <w:ind w:left="360" w:firstLine="360"/>
        <w:jc w:val="both"/>
        <w:rPr>
          <w:rFonts w:ascii="Calibri" w:hAnsi="Calibri"/>
          <w:b w:val="0"/>
        </w:rPr>
      </w:pPr>
      <w:r w:rsidRPr="00C80C45">
        <w:rPr>
          <w:rFonts w:ascii="Calibri" w:hAnsi="Calibri"/>
          <w:b w:val="0"/>
        </w:rPr>
        <w:t xml:space="preserve">B.5.1. </w:t>
      </w:r>
      <w:r w:rsidR="00106E1C" w:rsidRPr="00C80C45">
        <w:rPr>
          <w:rFonts w:ascii="Calibri" w:hAnsi="Calibri"/>
          <w:b w:val="0"/>
        </w:rPr>
        <w:t>Actions Eligible for Funding</w:t>
      </w:r>
    </w:p>
    <w:p w:rsidR="00DB06DA" w:rsidRPr="00C80C45" w:rsidRDefault="00DB06DA" w:rsidP="001F7557">
      <w:pPr>
        <w:jc w:val="both"/>
      </w:pPr>
    </w:p>
    <w:p w:rsidR="00F43DE1" w:rsidRPr="00C80C45" w:rsidRDefault="00F43DE1" w:rsidP="001F7557">
      <w:pPr>
        <w:jc w:val="both"/>
        <w:rPr>
          <w:rFonts w:ascii="Calibri" w:hAnsi="Calibri" w:cs="Arial"/>
        </w:rPr>
      </w:pPr>
      <w:r w:rsidRPr="00C80C45">
        <w:rPr>
          <w:rFonts w:ascii="Calibri" w:hAnsi="Calibri" w:cs="Arial"/>
        </w:rPr>
        <w:t xml:space="preserve">In the application process, the applicant </w:t>
      </w:r>
      <w:r w:rsidR="00643ECA">
        <w:rPr>
          <w:rFonts w:ascii="Calibri" w:hAnsi="Calibri" w:cs="Arial"/>
        </w:rPr>
        <w:t>organizations</w:t>
      </w:r>
      <w:r w:rsidRPr="00C80C45">
        <w:rPr>
          <w:rFonts w:ascii="Calibri" w:hAnsi="Calibri" w:cs="Arial"/>
        </w:rPr>
        <w:t xml:space="preserve"> will be required to propose activities that complement and follow-through on other activities planned under this Action, and which may fit any of the following types of activities: </w:t>
      </w:r>
    </w:p>
    <w:p w:rsidR="00F43DE1" w:rsidRPr="00C80C45" w:rsidRDefault="00F43DE1" w:rsidP="001F7557">
      <w:pPr>
        <w:numPr>
          <w:ilvl w:val="0"/>
          <w:numId w:val="27"/>
        </w:numPr>
        <w:jc w:val="both"/>
        <w:rPr>
          <w:rFonts w:ascii="Calibri" w:hAnsi="Calibri" w:cs="Arial"/>
        </w:rPr>
      </w:pPr>
      <w:r w:rsidRPr="00C80C45">
        <w:rPr>
          <w:rFonts w:ascii="Calibri" w:hAnsi="Calibri" w:cs="Arial"/>
        </w:rPr>
        <w:lastRenderedPageBreak/>
        <w:t xml:space="preserve">training actions, study visits and field trips; </w:t>
      </w:r>
    </w:p>
    <w:p w:rsidR="00F43DE1" w:rsidRPr="00C80C45" w:rsidRDefault="00F43DE1" w:rsidP="001F7557">
      <w:pPr>
        <w:numPr>
          <w:ilvl w:val="0"/>
          <w:numId w:val="27"/>
        </w:numPr>
        <w:jc w:val="both"/>
        <w:rPr>
          <w:rFonts w:ascii="Calibri" w:hAnsi="Calibri" w:cs="Arial"/>
        </w:rPr>
      </w:pPr>
      <w:r w:rsidRPr="00C80C45">
        <w:rPr>
          <w:rFonts w:ascii="Calibri" w:hAnsi="Calibri" w:cs="Arial"/>
        </w:rPr>
        <w:t>facilitation of contacts, consultations and discussions between different stakeholders;</w:t>
      </w:r>
    </w:p>
    <w:p w:rsidR="00F43DE1" w:rsidRPr="00C80C45" w:rsidRDefault="00F43DE1" w:rsidP="001F7557">
      <w:pPr>
        <w:numPr>
          <w:ilvl w:val="0"/>
          <w:numId w:val="27"/>
        </w:numPr>
        <w:jc w:val="both"/>
        <w:rPr>
          <w:rFonts w:ascii="Calibri" w:hAnsi="Calibri" w:cs="Arial"/>
        </w:rPr>
      </w:pPr>
      <w:r w:rsidRPr="00C80C45">
        <w:rPr>
          <w:rFonts w:ascii="Calibri" w:hAnsi="Calibri" w:cs="Arial"/>
        </w:rPr>
        <w:t>communication and information activities aimed at supporting consultation with stakeholders;</w:t>
      </w:r>
    </w:p>
    <w:p w:rsidR="00F43DE1" w:rsidRPr="00C80C45" w:rsidRDefault="00AA7217" w:rsidP="001F7557">
      <w:pPr>
        <w:numPr>
          <w:ilvl w:val="0"/>
          <w:numId w:val="27"/>
        </w:numPr>
        <w:jc w:val="both"/>
        <w:rPr>
          <w:rFonts w:ascii="Calibri" w:hAnsi="Calibri" w:cs="Arial"/>
        </w:rPr>
      </w:pPr>
      <w:r>
        <w:rPr>
          <w:rFonts w:ascii="Calibri" w:hAnsi="Calibri" w:cs="Arial"/>
        </w:rPr>
        <w:t>organiz</w:t>
      </w:r>
      <w:r w:rsidR="00F43DE1" w:rsidRPr="00C80C45">
        <w:rPr>
          <w:rFonts w:ascii="Calibri" w:hAnsi="Calibri" w:cs="Arial"/>
        </w:rPr>
        <w:t>ation of roundtables, workshops and seminars;</w:t>
      </w:r>
    </w:p>
    <w:p w:rsidR="00F43DE1" w:rsidRPr="00C80C45" w:rsidRDefault="00F43DE1" w:rsidP="001F7557">
      <w:pPr>
        <w:numPr>
          <w:ilvl w:val="0"/>
          <w:numId w:val="27"/>
        </w:numPr>
        <w:jc w:val="both"/>
        <w:rPr>
          <w:rFonts w:ascii="Calibri" w:hAnsi="Calibri" w:cs="Arial"/>
        </w:rPr>
      </w:pPr>
      <w:r w:rsidRPr="00C80C45">
        <w:rPr>
          <w:rFonts w:ascii="Calibri" w:hAnsi="Calibri" w:cs="Arial"/>
        </w:rPr>
        <w:t>drafting policy or legislation recommendations;</w:t>
      </w:r>
    </w:p>
    <w:p w:rsidR="00F43DE1" w:rsidRPr="00C80C45" w:rsidRDefault="00F43DE1" w:rsidP="001F7557">
      <w:pPr>
        <w:numPr>
          <w:ilvl w:val="0"/>
          <w:numId w:val="27"/>
        </w:numPr>
        <w:jc w:val="both"/>
        <w:rPr>
          <w:rFonts w:ascii="Calibri" w:hAnsi="Calibri" w:cs="Arial"/>
        </w:rPr>
      </w:pPr>
      <w:r w:rsidRPr="00C80C45">
        <w:rPr>
          <w:rFonts w:ascii="Calibri" w:hAnsi="Calibri" w:cs="Arial"/>
        </w:rPr>
        <w:t>promotion of the implementation of adopted laws and regulations;</w:t>
      </w:r>
    </w:p>
    <w:p w:rsidR="00F43DE1" w:rsidRPr="00C80C45" w:rsidRDefault="00F43DE1" w:rsidP="001F7557">
      <w:pPr>
        <w:numPr>
          <w:ilvl w:val="0"/>
          <w:numId w:val="27"/>
        </w:numPr>
        <w:jc w:val="both"/>
        <w:rPr>
          <w:rFonts w:ascii="Calibri" w:hAnsi="Calibri" w:cs="Arial"/>
        </w:rPr>
      </w:pPr>
      <w:r w:rsidRPr="00C80C45">
        <w:rPr>
          <w:rFonts w:ascii="Calibri" w:hAnsi="Calibri" w:cs="Arial"/>
        </w:rPr>
        <w:t>advocacy for the revision of existing legislation and adoption of new legislation in accordance with EU standards and requirements;</w:t>
      </w:r>
    </w:p>
    <w:p w:rsidR="00F43DE1" w:rsidRPr="00C80C45" w:rsidRDefault="00F43DE1" w:rsidP="001F7557">
      <w:pPr>
        <w:numPr>
          <w:ilvl w:val="0"/>
          <w:numId w:val="27"/>
        </w:numPr>
        <w:jc w:val="both"/>
        <w:rPr>
          <w:rFonts w:ascii="Calibri" w:hAnsi="Calibri" w:cs="Arial"/>
        </w:rPr>
      </w:pPr>
      <w:r w:rsidRPr="00C80C45">
        <w:rPr>
          <w:rFonts w:ascii="Calibri" w:hAnsi="Calibri" w:cs="Arial"/>
        </w:rPr>
        <w:t>establishment of dialogue with political parties, groups of parliamentarians or legislative bodies;</w:t>
      </w:r>
    </w:p>
    <w:p w:rsidR="00F43DE1" w:rsidRPr="00C80C45" w:rsidRDefault="00F43DE1" w:rsidP="001F7557">
      <w:pPr>
        <w:numPr>
          <w:ilvl w:val="0"/>
          <w:numId w:val="27"/>
        </w:numPr>
        <w:jc w:val="both"/>
        <w:rPr>
          <w:rFonts w:ascii="Calibri" w:hAnsi="Calibri" w:cs="Arial"/>
        </w:rPr>
      </w:pPr>
      <w:r w:rsidRPr="00C80C45">
        <w:rPr>
          <w:rFonts w:ascii="Calibri" w:hAnsi="Calibri" w:cs="Arial"/>
        </w:rPr>
        <w:t>establishment of dialogue with stakeholders relevant for the EIA/SEA decision-making process;</w:t>
      </w:r>
    </w:p>
    <w:p w:rsidR="00F43DE1" w:rsidRPr="00C80C45" w:rsidRDefault="00F43DE1" w:rsidP="001F7557">
      <w:pPr>
        <w:numPr>
          <w:ilvl w:val="0"/>
          <w:numId w:val="27"/>
        </w:numPr>
        <w:jc w:val="both"/>
        <w:rPr>
          <w:rFonts w:ascii="Calibri" w:hAnsi="Calibri" w:cs="Arial"/>
        </w:rPr>
      </w:pPr>
      <w:r w:rsidRPr="00C80C45">
        <w:rPr>
          <w:rFonts w:ascii="Calibri" w:hAnsi="Calibri" w:cs="Arial"/>
        </w:rPr>
        <w:t>establishment of dialogue with peer CSOs or CSOs active in other fields which may have specific knowledge/expertise with added value for the EIA/SEA decision-making process;</w:t>
      </w:r>
    </w:p>
    <w:p w:rsidR="00F43DE1" w:rsidRPr="00C80C45" w:rsidRDefault="00F43DE1" w:rsidP="001F7557">
      <w:pPr>
        <w:numPr>
          <w:ilvl w:val="0"/>
          <w:numId w:val="27"/>
        </w:numPr>
        <w:jc w:val="both"/>
        <w:rPr>
          <w:rFonts w:ascii="Calibri" w:hAnsi="Calibri" w:cs="Arial"/>
        </w:rPr>
      </w:pPr>
      <w:r w:rsidRPr="00C80C45">
        <w:rPr>
          <w:rFonts w:ascii="Calibri" w:hAnsi="Calibri" w:cs="Arial"/>
        </w:rPr>
        <w:t>collaboration with independent experts;</w:t>
      </w:r>
    </w:p>
    <w:p w:rsidR="00782747" w:rsidRPr="0025538E" w:rsidRDefault="00F43DE1" w:rsidP="001F7557">
      <w:pPr>
        <w:numPr>
          <w:ilvl w:val="0"/>
          <w:numId w:val="27"/>
        </w:numPr>
        <w:jc w:val="both"/>
        <w:rPr>
          <w:rFonts w:ascii="Calibri" w:hAnsi="Calibri" w:cs="Arial"/>
        </w:rPr>
      </w:pPr>
      <w:r w:rsidRPr="00C80C45">
        <w:rPr>
          <w:rFonts w:ascii="Calibri" w:hAnsi="Calibri" w:cs="Arial"/>
        </w:rPr>
        <w:t>public awareness raising campaigns.</w:t>
      </w:r>
    </w:p>
    <w:p w:rsidR="00651FCC" w:rsidRDefault="00651FCC" w:rsidP="001F7557">
      <w:pPr>
        <w:pStyle w:val="Heading2"/>
        <w:spacing w:before="0"/>
        <w:ind w:left="360" w:firstLine="360"/>
        <w:jc w:val="both"/>
        <w:rPr>
          <w:rFonts w:ascii="Calibri" w:hAnsi="Calibri"/>
          <w:b w:val="0"/>
        </w:rPr>
      </w:pPr>
    </w:p>
    <w:p w:rsidR="0084636A" w:rsidRPr="00D30DF4" w:rsidRDefault="0084636A" w:rsidP="001F7557">
      <w:pPr>
        <w:jc w:val="both"/>
        <w:rPr>
          <w:rFonts w:ascii="Calibri" w:hAnsi="Calibri"/>
        </w:rPr>
      </w:pPr>
      <w:r w:rsidRPr="00D30DF4">
        <w:rPr>
          <w:rFonts w:ascii="Calibri" w:hAnsi="Calibri"/>
        </w:rPr>
        <w:t>Please note that all spend</w:t>
      </w:r>
      <w:r w:rsidR="00164F65" w:rsidRPr="00D30DF4">
        <w:rPr>
          <w:rFonts w:ascii="Calibri" w:hAnsi="Calibri"/>
        </w:rPr>
        <w:t>i</w:t>
      </w:r>
      <w:r w:rsidR="00D30DF4">
        <w:rPr>
          <w:rFonts w:ascii="Calibri" w:hAnsi="Calibri"/>
        </w:rPr>
        <w:t>ng under the Program i</w:t>
      </w:r>
      <w:r w:rsidRPr="00D30DF4">
        <w:rPr>
          <w:rFonts w:ascii="Calibri" w:hAnsi="Calibri"/>
        </w:rPr>
        <w:t>s VAT exempt ther</w:t>
      </w:r>
      <w:r w:rsidR="00D30DF4">
        <w:rPr>
          <w:rFonts w:ascii="Calibri" w:hAnsi="Calibri"/>
        </w:rPr>
        <w:t>efore should budget the costs wi</w:t>
      </w:r>
      <w:r w:rsidRPr="00D30DF4">
        <w:rPr>
          <w:rFonts w:ascii="Calibri" w:hAnsi="Calibri"/>
        </w:rPr>
        <w:t>thout VAT.</w:t>
      </w:r>
    </w:p>
    <w:p w:rsidR="0084636A" w:rsidRPr="006672F2" w:rsidRDefault="0084636A" w:rsidP="001F7557">
      <w:pPr>
        <w:jc w:val="both"/>
        <w:rPr>
          <w:b/>
        </w:rPr>
      </w:pPr>
    </w:p>
    <w:p w:rsidR="00106E1C" w:rsidRDefault="00AF4E1E" w:rsidP="001F7557">
      <w:pPr>
        <w:pStyle w:val="Heading2"/>
        <w:spacing w:before="0"/>
        <w:ind w:left="360" w:firstLine="360"/>
        <w:jc w:val="both"/>
        <w:rPr>
          <w:rFonts w:ascii="Calibri" w:hAnsi="Calibri"/>
          <w:b w:val="0"/>
        </w:rPr>
      </w:pPr>
      <w:r w:rsidRPr="00C80C45">
        <w:rPr>
          <w:rFonts w:ascii="Calibri" w:hAnsi="Calibri"/>
          <w:b w:val="0"/>
        </w:rPr>
        <w:t xml:space="preserve">B.5.2. </w:t>
      </w:r>
      <w:r w:rsidR="00106E1C" w:rsidRPr="00C80C45">
        <w:rPr>
          <w:rFonts w:ascii="Calibri" w:hAnsi="Calibri"/>
          <w:b w:val="0"/>
        </w:rPr>
        <w:t>Actions Non-eligible for Funding</w:t>
      </w:r>
    </w:p>
    <w:p w:rsidR="00E15181" w:rsidRPr="00E15181" w:rsidRDefault="00E15181" w:rsidP="001F7557">
      <w:pPr>
        <w:jc w:val="both"/>
      </w:pPr>
    </w:p>
    <w:p w:rsidR="00DB06DA" w:rsidRPr="00AA7217" w:rsidRDefault="00AA7217" w:rsidP="001F7557">
      <w:pPr>
        <w:jc w:val="both"/>
        <w:rPr>
          <w:rFonts w:ascii="Calibri" w:hAnsi="Calibri"/>
        </w:rPr>
      </w:pPr>
      <w:r w:rsidRPr="00AA7217">
        <w:rPr>
          <w:rFonts w:ascii="Calibri" w:hAnsi="Calibri"/>
        </w:rPr>
        <w:t>Following actions will not be funded through the Grant Program:</w:t>
      </w:r>
    </w:p>
    <w:p w:rsidR="00782747" w:rsidRPr="00C80C45" w:rsidRDefault="00782747" w:rsidP="001F7557">
      <w:pPr>
        <w:pStyle w:val="ListParagraph"/>
        <w:numPr>
          <w:ilvl w:val="0"/>
          <w:numId w:val="29"/>
        </w:numPr>
        <w:jc w:val="both"/>
        <w:rPr>
          <w:rFonts w:ascii="Calibri" w:hAnsi="Calibri" w:cs="Times New Roman"/>
        </w:rPr>
      </w:pPr>
      <w:r w:rsidRPr="00C80C45">
        <w:rPr>
          <w:rFonts w:ascii="Calibri" w:hAnsi="Calibri" w:cs="Times New Roman"/>
        </w:rPr>
        <w:t xml:space="preserve">debts and provisions for losses or debts; </w:t>
      </w:r>
    </w:p>
    <w:p w:rsidR="00782747" w:rsidRPr="00C80C45" w:rsidRDefault="00782747" w:rsidP="001F7557">
      <w:pPr>
        <w:pStyle w:val="ListParagraph"/>
        <w:numPr>
          <w:ilvl w:val="0"/>
          <w:numId w:val="29"/>
        </w:numPr>
        <w:jc w:val="both"/>
        <w:rPr>
          <w:rFonts w:ascii="Calibri" w:hAnsi="Calibri" w:cs="Times New Roman"/>
        </w:rPr>
      </w:pPr>
      <w:r w:rsidRPr="00C80C45">
        <w:rPr>
          <w:rFonts w:ascii="Calibri" w:hAnsi="Calibri" w:cs="Times New Roman"/>
        </w:rPr>
        <w:t xml:space="preserve">interest owed; </w:t>
      </w:r>
    </w:p>
    <w:p w:rsidR="00782747" w:rsidRPr="00C80C45" w:rsidRDefault="00782747" w:rsidP="001F7557">
      <w:pPr>
        <w:pStyle w:val="ListParagraph"/>
        <w:numPr>
          <w:ilvl w:val="0"/>
          <w:numId w:val="29"/>
        </w:numPr>
        <w:jc w:val="both"/>
        <w:rPr>
          <w:rFonts w:ascii="Calibri" w:hAnsi="Calibri" w:cs="Times New Roman"/>
        </w:rPr>
      </w:pPr>
      <w:r w:rsidRPr="00C80C45">
        <w:rPr>
          <w:rFonts w:ascii="Calibri" w:hAnsi="Calibri" w:cs="Times New Roman"/>
        </w:rPr>
        <w:t>items already financed in another framework;</w:t>
      </w:r>
    </w:p>
    <w:p w:rsidR="00782747" w:rsidRPr="00C80C45" w:rsidRDefault="00782747" w:rsidP="001F7557">
      <w:pPr>
        <w:pStyle w:val="ListParagraph"/>
        <w:numPr>
          <w:ilvl w:val="0"/>
          <w:numId w:val="29"/>
        </w:numPr>
        <w:jc w:val="both"/>
        <w:rPr>
          <w:rFonts w:ascii="Calibri" w:hAnsi="Calibri" w:cs="Times New Roman"/>
        </w:rPr>
      </w:pPr>
      <w:r w:rsidRPr="00C80C45">
        <w:rPr>
          <w:rFonts w:ascii="Calibri" w:hAnsi="Calibri" w:cs="Times New Roman"/>
        </w:rPr>
        <w:t>purchases of land or buildings;</w:t>
      </w:r>
    </w:p>
    <w:p w:rsidR="00782747" w:rsidRPr="00C80C45" w:rsidRDefault="00782747" w:rsidP="001F7557">
      <w:pPr>
        <w:pStyle w:val="ListParagraph"/>
        <w:numPr>
          <w:ilvl w:val="0"/>
          <w:numId w:val="29"/>
        </w:numPr>
        <w:jc w:val="both"/>
        <w:rPr>
          <w:rFonts w:ascii="Calibri" w:hAnsi="Calibri" w:cs="Times New Roman"/>
        </w:rPr>
      </w:pPr>
      <w:r w:rsidRPr="00C80C45">
        <w:rPr>
          <w:rFonts w:ascii="Calibri" w:hAnsi="Calibri" w:cs="Times New Roman"/>
        </w:rPr>
        <w:t xml:space="preserve">currency exchange losses; </w:t>
      </w:r>
    </w:p>
    <w:p w:rsidR="00782747" w:rsidRPr="00C80C45" w:rsidRDefault="00782747" w:rsidP="001F7557">
      <w:pPr>
        <w:pStyle w:val="ListParagraph"/>
        <w:numPr>
          <w:ilvl w:val="0"/>
          <w:numId w:val="29"/>
        </w:numPr>
        <w:jc w:val="both"/>
        <w:rPr>
          <w:rFonts w:ascii="Calibri" w:hAnsi="Calibri" w:cs="Times New Roman"/>
        </w:rPr>
      </w:pPr>
      <w:r w:rsidRPr="00C80C45">
        <w:rPr>
          <w:rFonts w:ascii="Calibri" w:hAnsi="Calibri" w:cs="Times New Roman"/>
        </w:rPr>
        <w:t>taxes;</w:t>
      </w:r>
    </w:p>
    <w:p w:rsidR="00106E1C" w:rsidRPr="00C80C45" w:rsidRDefault="00782747" w:rsidP="001F7557">
      <w:pPr>
        <w:pStyle w:val="ListParagraph"/>
        <w:numPr>
          <w:ilvl w:val="0"/>
          <w:numId w:val="29"/>
        </w:numPr>
        <w:jc w:val="both"/>
        <w:rPr>
          <w:rFonts w:ascii="Calibri" w:hAnsi="Calibri" w:cs="Times New Roman"/>
        </w:rPr>
      </w:pPr>
      <w:r w:rsidRPr="00C80C45">
        <w:rPr>
          <w:rFonts w:ascii="Calibri" w:hAnsi="Calibri" w:cs="Times New Roman"/>
        </w:rPr>
        <w:t>credits to third parties.</w:t>
      </w:r>
    </w:p>
    <w:p w:rsidR="00C80C45" w:rsidRPr="00C80C45" w:rsidRDefault="00C80C45" w:rsidP="001F7557">
      <w:pPr>
        <w:pStyle w:val="ListParagraph"/>
        <w:jc w:val="both"/>
        <w:rPr>
          <w:rFonts w:ascii="Calibri" w:hAnsi="Calibri" w:cs="Times New Roman"/>
        </w:rPr>
      </w:pPr>
    </w:p>
    <w:p w:rsidR="00402F26" w:rsidRPr="00C80C45" w:rsidRDefault="00AF4E1E" w:rsidP="001F7557">
      <w:pPr>
        <w:pStyle w:val="Heading2"/>
        <w:spacing w:before="0"/>
        <w:ind w:left="360"/>
        <w:jc w:val="both"/>
        <w:rPr>
          <w:rFonts w:ascii="Calibri" w:hAnsi="Calibri"/>
          <w:b w:val="0"/>
        </w:rPr>
      </w:pPr>
      <w:r w:rsidRPr="00C80C45">
        <w:rPr>
          <w:rFonts w:ascii="Calibri" w:hAnsi="Calibri"/>
          <w:b w:val="0"/>
        </w:rPr>
        <w:t xml:space="preserve">B.6. </w:t>
      </w:r>
      <w:r w:rsidR="00F43DE1" w:rsidRPr="00C80C45">
        <w:rPr>
          <w:rFonts w:ascii="Calibri" w:hAnsi="Calibri"/>
          <w:b w:val="0"/>
        </w:rPr>
        <w:t xml:space="preserve">Type and </w:t>
      </w:r>
      <w:r w:rsidR="00402F26" w:rsidRPr="00C80C45">
        <w:rPr>
          <w:rFonts w:ascii="Calibri" w:hAnsi="Calibri"/>
          <w:b w:val="0"/>
        </w:rPr>
        <w:t>Amount of the Grant</w:t>
      </w:r>
    </w:p>
    <w:p w:rsidR="00DB06DA" w:rsidRPr="00C80C45" w:rsidRDefault="00DB06DA" w:rsidP="001F7557">
      <w:pPr>
        <w:jc w:val="both"/>
      </w:pPr>
    </w:p>
    <w:p w:rsidR="00E14612" w:rsidRPr="00C80C45" w:rsidRDefault="00D30DF4" w:rsidP="001F7557">
      <w:pPr>
        <w:jc w:val="both"/>
        <w:rPr>
          <w:rFonts w:ascii="Calibri" w:hAnsi="Calibri"/>
        </w:rPr>
      </w:pPr>
      <w:r>
        <w:rPr>
          <w:rFonts w:ascii="Calibri" w:hAnsi="Calibri"/>
        </w:rPr>
        <w:t xml:space="preserve">Civil Society Capacity Building </w:t>
      </w:r>
      <w:r w:rsidR="006D4FA7">
        <w:rPr>
          <w:rFonts w:ascii="Calibri" w:hAnsi="Calibri"/>
        </w:rPr>
        <w:t xml:space="preserve">and Advocacy </w:t>
      </w:r>
      <w:r>
        <w:rPr>
          <w:rFonts w:ascii="Calibri" w:hAnsi="Calibri"/>
        </w:rPr>
        <w:t xml:space="preserve">Grant </w:t>
      </w:r>
      <w:r w:rsidR="00AA7217">
        <w:rPr>
          <w:rFonts w:ascii="Calibri" w:hAnsi="Calibri"/>
        </w:rPr>
        <w:t xml:space="preserve">will award </w:t>
      </w:r>
      <w:r w:rsidR="00D25D29" w:rsidRPr="00AA7217">
        <w:rPr>
          <w:rFonts w:ascii="Calibri" w:hAnsi="Calibri"/>
          <w:b/>
        </w:rPr>
        <w:t>25</w:t>
      </w:r>
      <w:r w:rsidR="00D25D29">
        <w:rPr>
          <w:rFonts w:ascii="Calibri" w:hAnsi="Calibri"/>
          <w:b/>
        </w:rPr>
        <w:t>2</w:t>
      </w:r>
      <w:r w:rsidR="00DB06DA" w:rsidRPr="00AA7217">
        <w:rPr>
          <w:rFonts w:ascii="Calibri" w:hAnsi="Calibri"/>
          <w:b/>
        </w:rPr>
        <w:t>,000 Euro</w:t>
      </w:r>
      <w:r w:rsidR="00D25D29">
        <w:rPr>
          <w:rFonts w:ascii="Calibri" w:hAnsi="Calibri"/>
          <w:b/>
        </w:rPr>
        <w:t>s</w:t>
      </w:r>
      <w:r w:rsidR="00DB06DA" w:rsidRPr="00AA7217">
        <w:rPr>
          <w:rFonts w:ascii="Calibri" w:hAnsi="Calibri"/>
          <w:b/>
        </w:rPr>
        <w:t xml:space="preserve"> in total in five countries.</w:t>
      </w:r>
      <w:r w:rsidR="000A4504">
        <w:rPr>
          <w:rFonts w:ascii="Calibri" w:hAnsi="Calibri"/>
          <w:b/>
        </w:rPr>
        <w:t xml:space="preserve"> </w:t>
      </w:r>
      <w:r w:rsidR="00AA7217">
        <w:rPr>
          <w:rFonts w:ascii="Calibri" w:hAnsi="Calibri"/>
        </w:rPr>
        <w:t>A</w:t>
      </w:r>
      <w:r w:rsidR="00DB06DA" w:rsidRPr="00C80C45">
        <w:rPr>
          <w:rFonts w:ascii="Calibri" w:hAnsi="Calibri"/>
        </w:rPr>
        <w:t xml:space="preserve">t least </w:t>
      </w:r>
      <w:r w:rsidR="00DB06DA" w:rsidRPr="00AA7217">
        <w:rPr>
          <w:rFonts w:ascii="Calibri" w:hAnsi="Calibri"/>
          <w:b/>
        </w:rPr>
        <w:t>15 organizations</w:t>
      </w:r>
      <w:r w:rsidR="00DB06DA" w:rsidRPr="00C80C45">
        <w:rPr>
          <w:rFonts w:ascii="Calibri" w:hAnsi="Calibri"/>
        </w:rPr>
        <w:t xml:space="preserve"> will be awarded in </w:t>
      </w:r>
      <w:r w:rsidR="00DB06DA" w:rsidRPr="00C80C45">
        <w:rPr>
          <w:rFonts w:ascii="Calibri" w:hAnsi="Calibri" w:cs="Arial"/>
        </w:rPr>
        <w:t>Albania, Bosnia and Herzegovina, Montenegro, Serbia and Turkey</w:t>
      </w:r>
      <w:r w:rsidR="00AA7217">
        <w:rPr>
          <w:rFonts w:ascii="Calibri" w:hAnsi="Calibri"/>
        </w:rPr>
        <w:t xml:space="preserve"> thus the </w:t>
      </w:r>
      <w:r w:rsidR="00AA7217" w:rsidRPr="00C80C45">
        <w:rPr>
          <w:rFonts w:ascii="Calibri" w:hAnsi="Calibri"/>
        </w:rPr>
        <w:t xml:space="preserve">applications will be evaluated </w:t>
      </w:r>
      <w:r w:rsidR="00AA7217">
        <w:rPr>
          <w:rFonts w:ascii="Calibri" w:hAnsi="Calibri"/>
        </w:rPr>
        <w:t xml:space="preserve">nationally and </w:t>
      </w:r>
      <w:r w:rsidR="00AA7217" w:rsidRPr="00C80C45">
        <w:rPr>
          <w:rFonts w:ascii="Calibri" w:hAnsi="Calibri"/>
        </w:rPr>
        <w:t>internationally</w:t>
      </w:r>
      <w:r w:rsidR="00AA7217">
        <w:rPr>
          <w:rFonts w:ascii="Calibri" w:hAnsi="Calibri"/>
        </w:rPr>
        <w:t>.</w:t>
      </w:r>
      <w:r w:rsidR="002137B4">
        <w:rPr>
          <w:rFonts w:ascii="Calibri" w:hAnsi="Calibri"/>
        </w:rPr>
        <w:t xml:space="preserve"> At least one applicant from each </w:t>
      </w:r>
      <w:r w:rsidR="00F929CB">
        <w:rPr>
          <w:rFonts w:ascii="Calibri" w:hAnsi="Calibri"/>
        </w:rPr>
        <w:t>country</w:t>
      </w:r>
      <w:r w:rsidR="002137B4">
        <w:rPr>
          <w:rFonts w:ascii="Calibri" w:hAnsi="Calibri"/>
        </w:rPr>
        <w:t xml:space="preserve"> will be awarded the Grant. </w:t>
      </w:r>
    </w:p>
    <w:p w:rsidR="00DB06DA" w:rsidRPr="00C80C45" w:rsidRDefault="00DB06DA" w:rsidP="001F7557">
      <w:pPr>
        <w:jc w:val="both"/>
        <w:rPr>
          <w:rFonts w:ascii="Calibri" w:hAnsi="Calibri"/>
        </w:rPr>
      </w:pPr>
    </w:p>
    <w:p w:rsidR="00AF4E1E" w:rsidRPr="00AA7217" w:rsidRDefault="00F43DE1" w:rsidP="001F7557">
      <w:pPr>
        <w:tabs>
          <w:tab w:val="left" w:pos="0"/>
        </w:tabs>
        <w:jc w:val="both"/>
        <w:rPr>
          <w:rFonts w:ascii="Calibri" w:hAnsi="Calibri" w:cs="Arial"/>
          <w:u w:val="single"/>
        </w:rPr>
      </w:pPr>
      <w:r w:rsidRPr="00C80C45">
        <w:rPr>
          <w:rFonts w:ascii="Calibri" w:hAnsi="Calibri"/>
        </w:rPr>
        <w:lastRenderedPageBreak/>
        <w:t>Only financial award will be granted</w:t>
      </w:r>
      <w:r w:rsidR="00DD498E">
        <w:rPr>
          <w:rFonts w:ascii="Calibri" w:hAnsi="Calibri"/>
        </w:rPr>
        <w:t xml:space="preserve"> by the Action;</w:t>
      </w:r>
      <w:r w:rsidRPr="00C80C45">
        <w:rPr>
          <w:rFonts w:ascii="Calibri" w:hAnsi="Calibri"/>
        </w:rPr>
        <w:t xml:space="preserve"> applicants will be responsible from budgeting and arranging travel and accommodation for the mandatory </w:t>
      </w:r>
      <w:r w:rsidR="00AA7217">
        <w:rPr>
          <w:rFonts w:ascii="Calibri" w:hAnsi="Calibri"/>
        </w:rPr>
        <w:t xml:space="preserve">capacity building events listed under </w:t>
      </w:r>
      <w:r w:rsidR="00AA7217" w:rsidRPr="00AA7217">
        <w:rPr>
          <w:rFonts w:ascii="Calibri" w:hAnsi="Calibri"/>
          <w:i/>
        </w:rPr>
        <w:t>B.4. Eligibility.</w:t>
      </w:r>
    </w:p>
    <w:p w:rsidR="00DB06DA" w:rsidRPr="00C80C45" w:rsidRDefault="00DB06DA" w:rsidP="001F7557">
      <w:pPr>
        <w:jc w:val="both"/>
        <w:rPr>
          <w:rFonts w:ascii="Calibri" w:hAnsi="Calibri"/>
        </w:rPr>
      </w:pPr>
    </w:p>
    <w:p w:rsidR="00AA7217" w:rsidRPr="00B727CE" w:rsidRDefault="004E637D" w:rsidP="001F7557">
      <w:pPr>
        <w:jc w:val="both"/>
        <w:rPr>
          <w:rFonts w:ascii="Calibri" w:hAnsi="Calibri"/>
        </w:rPr>
      </w:pPr>
      <w:r w:rsidRPr="00C80C45">
        <w:rPr>
          <w:rFonts w:ascii="Calibri" w:hAnsi="Calibri"/>
        </w:rPr>
        <w:t>Grant award will be transferred in the local currency</w:t>
      </w:r>
      <w:r w:rsidR="00E15181">
        <w:rPr>
          <w:rFonts w:ascii="Calibri" w:hAnsi="Calibri"/>
        </w:rPr>
        <w:t xml:space="preserve"> and will cover the entire budget submitted to the extent of funds available.</w:t>
      </w:r>
      <w:r w:rsidR="000A4504">
        <w:rPr>
          <w:rFonts w:ascii="Calibri" w:hAnsi="Calibri"/>
        </w:rPr>
        <w:t xml:space="preserve"> </w:t>
      </w:r>
      <w:r w:rsidR="00AA7217" w:rsidRPr="00B727CE">
        <w:rPr>
          <w:rFonts w:ascii="Calibri" w:hAnsi="Calibri"/>
        </w:rPr>
        <w:t>Applicants should provide budget prepared in currency of Euro.</w:t>
      </w:r>
    </w:p>
    <w:p w:rsidR="00DB06DA" w:rsidRPr="00C80C45" w:rsidRDefault="00DB06DA" w:rsidP="001F7557">
      <w:pPr>
        <w:jc w:val="both"/>
        <w:rPr>
          <w:rFonts w:ascii="Calibri" w:hAnsi="Calibri"/>
        </w:rPr>
      </w:pPr>
    </w:p>
    <w:p w:rsidR="00402F26" w:rsidRPr="00C80C45" w:rsidRDefault="00AF4E1E" w:rsidP="001F7557">
      <w:pPr>
        <w:pStyle w:val="Heading2"/>
        <w:spacing w:before="0"/>
        <w:ind w:left="360"/>
        <w:jc w:val="both"/>
        <w:rPr>
          <w:rFonts w:ascii="Calibri" w:hAnsi="Calibri"/>
          <w:b w:val="0"/>
        </w:rPr>
      </w:pPr>
      <w:r w:rsidRPr="00C80C45">
        <w:rPr>
          <w:rFonts w:ascii="Calibri" w:hAnsi="Calibri"/>
          <w:b w:val="0"/>
        </w:rPr>
        <w:t xml:space="preserve">B.7. </w:t>
      </w:r>
      <w:r w:rsidR="00402F26" w:rsidRPr="00C80C45">
        <w:rPr>
          <w:rFonts w:ascii="Calibri" w:hAnsi="Calibri"/>
          <w:b w:val="0"/>
        </w:rPr>
        <w:t xml:space="preserve">Geographical Reach </w:t>
      </w:r>
    </w:p>
    <w:p w:rsidR="00DB06DA" w:rsidRPr="00C80C45" w:rsidRDefault="00DB06DA" w:rsidP="001F7557">
      <w:pPr>
        <w:jc w:val="both"/>
      </w:pPr>
    </w:p>
    <w:p w:rsidR="00402F26" w:rsidRPr="00C80C45" w:rsidRDefault="00782747" w:rsidP="001F7557">
      <w:pPr>
        <w:jc w:val="both"/>
        <w:rPr>
          <w:rFonts w:ascii="Calibri" w:hAnsi="Calibri" w:cs="Arial"/>
        </w:rPr>
      </w:pPr>
      <w:r w:rsidRPr="00C80C45">
        <w:rPr>
          <w:rFonts w:ascii="Calibri" w:hAnsi="Calibri"/>
        </w:rPr>
        <w:t xml:space="preserve">Project could be implemented </w:t>
      </w:r>
      <w:r w:rsidR="00F43DE1" w:rsidRPr="00C80C45">
        <w:rPr>
          <w:rFonts w:ascii="Calibri" w:hAnsi="Calibri"/>
        </w:rPr>
        <w:t>nationally</w:t>
      </w:r>
      <w:r w:rsidR="00B727CE">
        <w:rPr>
          <w:rFonts w:ascii="Calibri" w:hAnsi="Calibri"/>
        </w:rPr>
        <w:t>, regionally</w:t>
      </w:r>
      <w:r w:rsidR="000A4504">
        <w:rPr>
          <w:rFonts w:ascii="Calibri" w:hAnsi="Calibri"/>
        </w:rPr>
        <w:t xml:space="preserve"> </w:t>
      </w:r>
      <w:r w:rsidRPr="00C80C45">
        <w:rPr>
          <w:rFonts w:ascii="Calibri" w:hAnsi="Calibri"/>
        </w:rPr>
        <w:t>or internationally</w:t>
      </w:r>
      <w:r w:rsidR="00FC7A1F" w:rsidRPr="00C80C45">
        <w:rPr>
          <w:rFonts w:ascii="Calibri" w:hAnsi="Calibri"/>
        </w:rPr>
        <w:t xml:space="preserve"> within</w:t>
      </w:r>
      <w:r w:rsidR="000A4504">
        <w:rPr>
          <w:rFonts w:ascii="Calibri" w:hAnsi="Calibri"/>
        </w:rPr>
        <w:t xml:space="preserve"> </w:t>
      </w:r>
      <w:r w:rsidRPr="00C80C45">
        <w:rPr>
          <w:rFonts w:ascii="Calibri" w:hAnsi="Calibri" w:cs="Arial"/>
        </w:rPr>
        <w:t>Albania, Bosnia and Herzegovina</w:t>
      </w:r>
      <w:r w:rsidR="00FC7A1F" w:rsidRPr="00C80C45">
        <w:rPr>
          <w:rFonts w:ascii="Calibri" w:hAnsi="Calibri" w:cs="Arial"/>
        </w:rPr>
        <w:t>, Montenegro, Serbia and Turkey.</w:t>
      </w:r>
    </w:p>
    <w:p w:rsidR="00DB06DA" w:rsidRPr="00C80C45" w:rsidRDefault="00DB06DA" w:rsidP="001F7557">
      <w:pPr>
        <w:jc w:val="both"/>
        <w:rPr>
          <w:rFonts w:ascii="Calibri" w:hAnsi="Calibri"/>
        </w:rPr>
      </w:pPr>
    </w:p>
    <w:p w:rsidR="00402F26" w:rsidRPr="00C80C45" w:rsidRDefault="00AF4E1E" w:rsidP="001F7557">
      <w:pPr>
        <w:pStyle w:val="Heading2"/>
        <w:spacing w:before="0"/>
        <w:ind w:left="360"/>
        <w:jc w:val="both"/>
        <w:rPr>
          <w:rFonts w:ascii="Calibri" w:hAnsi="Calibri"/>
          <w:b w:val="0"/>
        </w:rPr>
      </w:pPr>
      <w:r w:rsidRPr="00C80C45">
        <w:rPr>
          <w:rFonts w:ascii="Calibri" w:hAnsi="Calibri"/>
          <w:b w:val="0"/>
        </w:rPr>
        <w:t xml:space="preserve">B.8. </w:t>
      </w:r>
      <w:r w:rsidR="00402F26" w:rsidRPr="00C80C45">
        <w:rPr>
          <w:rFonts w:ascii="Calibri" w:hAnsi="Calibri"/>
          <w:b w:val="0"/>
        </w:rPr>
        <w:t>Timeline of the Grant</w:t>
      </w:r>
    </w:p>
    <w:p w:rsidR="00DB06DA" w:rsidRPr="00C80C45" w:rsidRDefault="00DB06DA" w:rsidP="001F7557">
      <w:pPr>
        <w:jc w:val="both"/>
      </w:pPr>
    </w:p>
    <w:p w:rsidR="00E14612" w:rsidRPr="00C80C45" w:rsidRDefault="00FC7A1F" w:rsidP="001F7557">
      <w:pPr>
        <w:jc w:val="both"/>
        <w:rPr>
          <w:rFonts w:ascii="Calibri" w:hAnsi="Calibri"/>
        </w:rPr>
      </w:pPr>
      <w:r w:rsidRPr="00C80C45">
        <w:rPr>
          <w:rFonts w:ascii="Calibri" w:hAnsi="Calibri"/>
        </w:rPr>
        <w:t>Project</w:t>
      </w:r>
      <w:r w:rsidR="004E637D" w:rsidRPr="00C80C45">
        <w:rPr>
          <w:rFonts w:ascii="Calibri" w:hAnsi="Calibri"/>
        </w:rPr>
        <w:t>s</w:t>
      </w:r>
      <w:r w:rsidR="00E56687">
        <w:rPr>
          <w:rFonts w:ascii="Calibri" w:hAnsi="Calibri"/>
        </w:rPr>
        <w:t xml:space="preserve"> </w:t>
      </w:r>
      <w:r w:rsidR="00603E79" w:rsidRPr="00C80C45">
        <w:rPr>
          <w:rFonts w:ascii="Calibri" w:hAnsi="Calibri"/>
        </w:rPr>
        <w:t xml:space="preserve">to be </w:t>
      </w:r>
      <w:r w:rsidR="004E637D" w:rsidRPr="00C80C45">
        <w:rPr>
          <w:rFonts w:ascii="Calibri" w:hAnsi="Calibri"/>
        </w:rPr>
        <w:t xml:space="preserve">awarded a grant should be implemented between </w:t>
      </w:r>
      <w:r w:rsidR="00DB06DA" w:rsidRPr="00C80C45">
        <w:rPr>
          <w:rFonts w:ascii="Calibri" w:hAnsi="Calibri"/>
        </w:rPr>
        <w:t xml:space="preserve">November 1, </w:t>
      </w:r>
      <w:r w:rsidR="004E637D" w:rsidRPr="00C80C45">
        <w:rPr>
          <w:rFonts w:ascii="Calibri" w:hAnsi="Calibri"/>
        </w:rPr>
        <w:t xml:space="preserve">2016 and </w:t>
      </w:r>
      <w:r w:rsidR="00DB06DA" w:rsidRPr="00C80C45">
        <w:rPr>
          <w:rFonts w:ascii="Calibri" w:hAnsi="Calibri"/>
        </w:rPr>
        <w:t xml:space="preserve">October 31, </w:t>
      </w:r>
      <w:r w:rsidR="004E637D" w:rsidRPr="00C80C45">
        <w:rPr>
          <w:rFonts w:ascii="Calibri" w:hAnsi="Calibri"/>
        </w:rPr>
        <w:t xml:space="preserve">2018. </w:t>
      </w:r>
    </w:p>
    <w:p w:rsidR="00DB06DA" w:rsidRDefault="00DB06DA" w:rsidP="001F7557">
      <w:pPr>
        <w:jc w:val="both"/>
        <w:rPr>
          <w:rFonts w:ascii="Calibri" w:hAnsi="Calibri"/>
        </w:rPr>
      </w:pPr>
    </w:p>
    <w:p w:rsidR="000F7808" w:rsidRPr="00C80C45" w:rsidRDefault="000F7808" w:rsidP="001F7557">
      <w:pPr>
        <w:jc w:val="both"/>
        <w:rPr>
          <w:rFonts w:ascii="Calibri" w:hAnsi="Calibri"/>
        </w:rPr>
      </w:pPr>
    </w:p>
    <w:p w:rsidR="00402F26" w:rsidRPr="00C80C45" w:rsidRDefault="00AF4E1E" w:rsidP="001F7557">
      <w:pPr>
        <w:pStyle w:val="Heading2"/>
        <w:spacing w:before="0"/>
        <w:ind w:left="360"/>
        <w:jc w:val="both"/>
        <w:rPr>
          <w:rFonts w:ascii="Calibri" w:hAnsi="Calibri"/>
          <w:b w:val="0"/>
        </w:rPr>
      </w:pPr>
      <w:r w:rsidRPr="00C80C45">
        <w:rPr>
          <w:rFonts w:ascii="Calibri" w:hAnsi="Calibri"/>
          <w:b w:val="0"/>
        </w:rPr>
        <w:t xml:space="preserve">B.9. </w:t>
      </w:r>
      <w:r w:rsidR="00402F26" w:rsidRPr="00C80C45">
        <w:rPr>
          <w:rFonts w:ascii="Calibri" w:hAnsi="Calibri"/>
          <w:b w:val="0"/>
        </w:rPr>
        <w:t xml:space="preserve">Visibility </w:t>
      </w:r>
    </w:p>
    <w:p w:rsidR="00DB06DA" w:rsidRPr="00C80C45" w:rsidRDefault="00DB06DA" w:rsidP="001F7557">
      <w:pPr>
        <w:jc w:val="both"/>
      </w:pPr>
    </w:p>
    <w:p w:rsidR="002F5FD7" w:rsidRPr="00C80C45" w:rsidRDefault="00FC7A1F" w:rsidP="001F7557">
      <w:pPr>
        <w:jc w:val="both"/>
        <w:rPr>
          <w:rFonts w:ascii="Calibri" w:hAnsi="Calibri"/>
        </w:rPr>
      </w:pPr>
      <w:r w:rsidRPr="00C80C45">
        <w:rPr>
          <w:rFonts w:ascii="Calibri" w:hAnsi="Calibri"/>
        </w:rPr>
        <w:t xml:space="preserve">Grantees will be obliged to abide by the visibility rules </w:t>
      </w:r>
      <w:r w:rsidR="00DB06DA" w:rsidRPr="00C80C45">
        <w:rPr>
          <w:rFonts w:ascii="Calibri" w:hAnsi="Calibri"/>
        </w:rPr>
        <w:t>defined by the</w:t>
      </w:r>
      <w:r w:rsidR="00AA7217">
        <w:rPr>
          <w:rFonts w:ascii="Calibri" w:hAnsi="Calibri"/>
        </w:rPr>
        <w:t xml:space="preserve">National Project </w:t>
      </w:r>
      <w:r w:rsidR="000E168E">
        <w:rPr>
          <w:rFonts w:ascii="Calibri" w:hAnsi="Calibri"/>
        </w:rPr>
        <w:t>Officer</w:t>
      </w:r>
      <w:r w:rsidR="00AA7217">
        <w:rPr>
          <w:rFonts w:ascii="Calibri" w:hAnsi="Calibri"/>
        </w:rPr>
        <w:t xml:space="preserve"> in their country. </w:t>
      </w:r>
    </w:p>
    <w:p w:rsidR="00DB06DA" w:rsidRPr="00C80C45" w:rsidRDefault="00DB06DA" w:rsidP="001F7557">
      <w:pPr>
        <w:jc w:val="both"/>
        <w:rPr>
          <w:rFonts w:ascii="Calibri" w:hAnsi="Calibri"/>
        </w:rPr>
      </w:pPr>
    </w:p>
    <w:p w:rsidR="00AA7217" w:rsidRPr="00AA7217" w:rsidRDefault="00AA7217" w:rsidP="001F7557">
      <w:pPr>
        <w:pStyle w:val="Heading2"/>
        <w:numPr>
          <w:ilvl w:val="0"/>
          <w:numId w:val="15"/>
        </w:numPr>
        <w:spacing w:before="0"/>
        <w:jc w:val="both"/>
        <w:rPr>
          <w:rFonts w:ascii="Calibri" w:hAnsi="Calibri"/>
        </w:rPr>
      </w:pPr>
      <w:r>
        <w:t>Applications</w:t>
      </w:r>
    </w:p>
    <w:p w:rsidR="00AA7217" w:rsidRDefault="00AA7217" w:rsidP="001F7557">
      <w:pPr>
        <w:pStyle w:val="Heading2"/>
        <w:spacing w:before="0"/>
        <w:jc w:val="both"/>
        <w:rPr>
          <w:rFonts w:asciiTheme="minorHAnsi" w:eastAsiaTheme="minorEastAsia" w:hAnsiTheme="minorHAnsi" w:cstheme="minorBidi"/>
          <w:b w:val="0"/>
          <w:bCs w:val="0"/>
          <w:color w:val="auto"/>
          <w:sz w:val="24"/>
          <w:szCs w:val="24"/>
        </w:rPr>
      </w:pPr>
    </w:p>
    <w:p w:rsidR="00402F26" w:rsidRPr="00C80C45" w:rsidRDefault="00AF4E1E" w:rsidP="001F7557">
      <w:pPr>
        <w:pStyle w:val="Heading2"/>
        <w:numPr>
          <w:ilvl w:val="1"/>
          <w:numId w:val="15"/>
        </w:numPr>
        <w:spacing w:before="0"/>
        <w:jc w:val="both"/>
        <w:rPr>
          <w:rFonts w:ascii="Calibri" w:hAnsi="Calibri"/>
          <w:b w:val="0"/>
        </w:rPr>
      </w:pPr>
      <w:r w:rsidRPr="00C80C45">
        <w:rPr>
          <w:rFonts w:ascii="Calibri" w:hAnsi="Calibri"/>
          <w:b w:val="0"/>
        </w:rPr>
        <w:t>How to Apply</w:t>
      </w:r>
    </w:p>
    <w:p w:rsidR="00DB06DA" w:rsidRPr="00C80C45" w:rsidRDefault="00DB06DA" w:rsidP="001F7557">
      <w:pPr>
        <w:jc w:val="both"/>
      </w:pPr>
    </w:p>
    <w:p w:rsidR="00FC054F" w:rsidRPr="00FC054F" w:rsidRDefault="00FC054F" w:rsidP="001F7557">
      <w:pPr>
        <w:jc w:val="both"/>
        <w:rPr>
          <w:rFonts w:ascii="Calibri" w:hAnsi="Calibri"/>
        </w:rPr>
      </w:pPr>
      <w:r w:rsidRPr="00FC054F">
        <w:rPr>
          <w:rFonts w:ascii="Calibri" w:hAnsi="Calibri"/>
        </w:rPr>
        <w:t xml:space="preserve">Applications and all supporting documents mentioned on </w:t>
      </w:r>
      <w:r>
        <w:rPr>
          <w:rFonts w:ascii="Calibri" w:hAnsi="Calibri"/>
        </w:rPr>
        <w:t>this guideline</w:t>
      </w:r>
      <w:r w:rsidRPr="00FC054F">
        <w:rPr>
          <w:rFonts w:ascii="Calibri" w:hAnsi="Calibri"/>
        </w:rPr>
        <w:t xml:space="preserve"> must be sent to </w:t>
      </w:r>
      <w:hyperlink r:id="rId15" w:history="1">
        <w:r w:rsidR="000B6A91" w:rsidRPr="00F61FBD">
          <w:rPr>
            <w:rStyle w:val="Hyperlink"/>
            <w:rFonts w:asciiTheme="majorHAnsi" w:hAnsiTheme="majorHAnsi"/>
          </w:rPr>
          <w:t>emi_adhami@hotmail.com</w:t>
        </w:r>
      </w:hyperlink>
      <w:r w:rsidR="000B6A91">
        <w:t xml:space="preserve"> </w:t>
      </w:r>
      <w:r w:rsidRPr="00FC054F">
        <w:rPr>
          <w:rFonts w:ascii="Calibri" w:hAnsi="Calibri"/>
        </w:rPr>
        <w:t xml:space="preserve">by </w:t>
      </w:r>
      <w:r w:rsidRPr="00FC054F">
        <w:rPr>
          <w:rFonts w:ascii="Calibri" w:hAnsi="Calibri"/>
          <w:b/>
        </w:rPr>
        <w:t>August 25</w:t>
      </w:r>
      <w:r w:rsidRPr="00FC054F">
        <w:rPr>
          <w:rFonts w:ascii="Calibri" w:hAnsi="Calibri"/>
          <w:b/>
          <w:vertAlign w:val="superscript"/>
        </w:rPr>
        <w:t>th</w:t>
      </w:r>
      <w:r w:rsidRPr="00FC054F">
        <w:rPr>
          <w:rFonts w:ascii="Calibri" w:hAnsi="Calibri"/>
          <w:b/>
        </w:rPr>
        <w:t>, 2016.</w:t>
      </w:r>
      <w:r w:rsidRPr="00FC054F">
        <w:rPr>
          <w:rFonts w:ascii="Calibri" w:hAnsi="Calibri"/>
        </w:rPr>
        <w:t xml:space="preserve"> Only the </w:t>
      </w:r>
      <w:r w:rsidR="00B727CE">
        <w:rPr>
          <w:rFonts w:ascii="Calibri" w:hAnsi="Calibri"/>
        </w:rPr>
        <w:t xml:space="preserve">submissions listed in this guideline and forms listed </w:t>
      </w:r>
      <w:r w:rsidRPr="00FC054F">
        <w:rPr>
          <w:rFonts w:ascii="Calibri" w:hAnsi="Calibri"/>
        </w:rPr>
        <w:t xml:space="preserve">on the checklist will be evaluated. </w:t>
      </w:r>
      <w:r w:rsidR="00B727CE">
        <w:rPr>
          <w:rFonts w:ascii="Calibri" w:hAnsi="Calibri"/>
        </w:rPr>
        <w:t xml:space="preserve">Do not send additional documents unless specifically stated on the application form. </w:t>
      </w:r>
      <w:r w:rsidRPr="00FC054F">
        <w:rPr>
          <w:rFonts w:ascii="Calibri" w:hAnsi="Calibri"/>
        </w:rPr>
        <w:t xml:space="preserve">Prospective applicants may send questions about the Grant Program or </w:t>
      </w:r>
      <w:r w:rsidR="00D30DF4">
        <w:rPr>
          <w:rFonts w:ascii="Calibri" w:hAnsi="Calibri"/>
        </w:rPr>
        <w:t xml:space="preserve">about </w:t>
      </w:r>
      <w:r w:rsidRPr="00FC054F">
        <w:rPr>
          <w:rFonts w:ascii="Calibri" w:hAnsi="Calibri"/>
        </w:rPr>
        <w:t xml:space="preserve">the documents </w:t>
      </w:r>
      <w:r w:rsidR="00D30DF4">
        <w:rPr>
          <w:rFonts w:ascii="Calibri" w:hAnsi="Calibri"/>
        </w:rPr>
        <w:t xml:space="preserve">to be submitted </w:t>
      </w:r>
      <w:r w:rsidRPr="00FC054F">
        <w:rPr>
          <w:rFonts w:ascii="Calibri" w:hAnsi="Calibri"/>
        </w:rPr>
        <w:t>to the same email address mentioned above until August 11</w:t>
      </w:r>
      <w:r w:rsidRPr="00FC054F">
        <w:rPr>
          <w:rFonts w:ascii="Calibri" w:hAnsi="Calibri"/>
          <w:vertAlign w:val="superscript"/>
        </w:rPr>
        <w:t>th</w:t>
      </w:r>
      <w:r w:rsidRPr="00FC054F">
        <w:rPr>
          <w:rFonts w:ascii="Calibri" w:hAnsi="Calibri"/>
        </w:rPr>
        <w:t xml:space="preserve">. </w:t>
      </w:r>
    </w:p>
    <w:p w:rsidR="00FC054F" w:rsidRPr="00E15181" w:rsidRDefault="00FC054F" w:rsidP="001F7557">
      <w:pPr>
        <w:jc w:val="both"/>
        <w:rPr>
          <w:rFonts w:ascii="Calibri" w:hAnsi="Calibri"/>
        </w:rPr>
      </w:pPr>
    </w:p>
    <w:p w:rsidR="00483197" w:rsidRDefault="002F5FD7" w:rsidP="001F7557">
      <w:pPr>
        <w:jc w:val="both"/>
        <w:rPr>
          <w:rFonts w:ascii="Calibri" w:hAnsi="Calibri"/>
        </w:rPr>
      </w:pPr>
      <w:r w:rsidRPr="00C80C45">
        <w:rPr>
          <w:rFonts w:ascii="Calibri" w:hAnsi="Calibri"/>
        </w:rPr>
        <w:t>*</w:t>
      </w:r>
      <w:r w:rsidR="00FC054F" w:rsidRPr="00C80C45">
        <w:rPr>
          <w:rFonts w:ascii="Calibri" w:hAnsi="Calibri"/>
        </w:rPr>
        <w:t xml:space="preserve">If applying with a partner, </w:t>
      </w:r>
      <w:r w:rsidR="00B727CE">
        <w:rPr>
          <w:rFonts w:ascii="Calibri" w:hAnsi="Calibri"/>
        </w:rPr>
        <w:t xml:space="preserve">a single </w:t>
      </w:r>
      <w:r w:rsidR="00F440B4">
        <w:rPr>
          <w:rFonts w:ascii="Calibri" w:hAnsi="Calibri"/>
        </w:rPr>
        <w:t>application form</w:t>
      </w:r>
      <w:r w:rsidR="00127BFA">
        <w:rPr>
          <w:rFonts w:ascii="Calibri" w:hAnsi="Calibri"/>
        </w:rPr>
        <w:t>, work plan</w:t>
      </w:r>
      <w:r w:rsidR="00F440B4">
        <w:rPr>
          <w:rFonts w:ascii="Calibri" w:hAnsi="Calibri"/>
        </w:rPr>
        <w:t xml:space="preserve"> and budget should be submitted but each of the partners should provide the legal documents </w:t>
      </w:r>
      <w:r w:rsidR="00E15181">
        <w:rPr>
          <w:rFonts w:ascii="Calibri" w:hAnsi="Calibri"/>
        </w:rPr>
        <w:t xml:space="preserve">as they pertain to their organization, </w:t>
      </w:r>
      <w:r w:rsidR="00F440B4">
        <w:rPr>
          <w:rFonts w:ascii="Calibri" w:hAnsi="Calibri"/>
        </w:rPr>
        <w:t xml:space="preserve">separately. Budget should </w:t>
      </w:r>
      <w:r w:rsidR="00F440B4" w:rsidRPr="00C80C45">
        <w:rPr>
          <w:rFonts w:ascii="Calibri" w:hAnsi="Calibri"/>
        </w:rPr>
        <w:t>reflec</w:t>
      </w:r>
      <w:r w:rsidR="00F440B4">
        <w:rPr>
          <w:rFonts w:ascii="Calibri" w:hAnsi="Calibri"/>
        </w:rPr>
        <w:t>t</w:t>
      </w:r>
      <w:r w:rsidR="000A4504">
        <w:rPr>
          <w:rFonts w:ascii="Calibri" w:hAnsi="Calibri"/>
        </w:rPr>
        <w:t xml:space="preserve"> </w:t>
      </w:r>
      <w:r w:rsidR="00F440B4">
        <w:rPr>
          <w:rFonts w:ascii="Calibri" w:hAnsi="Calibri"/>
        </w:rPr>
        <w:t xml:space="preserve">financial </w:t>
      </w:r>
      <w:r w:rsidR="00F440B4" w:rsidRPr="00C80C45">
        <w:rPr>
          <w:rFonts w:ascii="Calibri" w:hAnsi="Calibri"/>
        </w:rPr>
        <w:t>responsibilities of each of the partners.</w:t>
      </w:r>
    </w:p>
    <w:p w:rsidR="00FC054F" w:rsidRDefault="00FC054F" w:rsidP="001F7557">
      <w:pPr>
        <w:jc w:val="both"/>
        <w:rPr>
          <w:rFonts w:ascii="Calibri" w:hAnsi="Calibri"/>
        </w:rPr>
      </w:pPr>
    </w:p>
    <w:p w:rsidR="00FC054F" w:rsidRPr="00C80C45" w:rsidRDefault="00FC054F" w:rsidP="001F7557">
      <w:pPr>
        <w:jc w:val="both"/>
        <w:rPr>
          <w:rFonts w:ascii="Calibri" w:hAnsi="Calibri"/>
        </w:rPr>
      </w:pPr>
      <w:r>
        <w:rPr>
          <w:rFonts w:ascii="Calibri" w:hAnsi="Calibri"/>
        </w:rPr>
        <w:t>*Concept notes will not be requested. Once submitted</w:t>
      </w:r>
      <w:r w:rsidR="00E15181">
        <w:rPr>
          <w:rFonts w:ascii="Calibri" w:hAnsi="Calibri"/>
        </w:rPr>
        <w:t>,</w:t>
      </w:r>
      <w:r>
        <w:rPr>
          <w:rFonts w:ascii="Calibri" w:hAnsi="Calibri"/>
        </w:rPr>
        <w:t xml:space="preserve"> applicants will not be allowed to make any changes </w:t>
      </w:r>
      <w:r w:rsidR="00B727CE">
        <w:rPr>
          <w:rFonts w:ascii="Calibri" w:hAnsi="Calibri"/>
        </w:rPr>
        <w:t xml:space="preserve">to their applications </w:t>
      </w:r>
      <w:r>
        <w:rPr>
          <w:rFonts w:ascii="Calibri" w:hAnsi="Calibri"/>
        </w:rPr>
        <w:t xml:space="preserve">however, if needed, National Project </w:t>
      </w:r>
      <w:r w:rsidR="000E168E">
        <w:rPr>
          <w:rFonts w:ascii="Calibri" w:hAnsi="Calibri"/>
        </w:rPr>
        <w:t xml:space="preserve">Officer </w:t>
      </w:r>
      <w:r w:rsidR="00B727CE">
        <w:rPr>
          <w:rFonts w:ascii="Calibri" w:hAnsi="Calibri"/>
        </w:rPr>
        <w:t>may contact the applicant</w:t>
      </w:r>
      <w:r>
        <w:rPr>
          <w:rFonts w:ascii="Calibri" w:hAnsi="Calibri"/>
        </w:rPr>
        <w:t xml:space="preserve"> for further clarification. </w:t>
      </w:r>
    </w:p>
    <w:p w:rsidR="009379C6" w:rsidRDefault="009379C6" w:rsidP="001F7557">
      <w:pPr>
        <w:jc w:val="both"/>
        <w:rPr>
          <w:rFonts w:ascii="Calibri" w:hAnsi="Calibri"/>
        </w:rPr>
      </w:pPr>
    </w:p>
    <w:p w:rsidR="00FC054F" w:rsidRDefault="00FC054F" w:rsidP="001F7557">
      <w:pPr>
        <w:jc w:val="both"/>
        <w:rPr>
          <w:rFonts w:ascii="Calibri" w:hAnsi="Calibri"/>
        </w:rPr>
      </w:pPr>
      <w:r>
        <w:rPr>
          <w:rFonts w:ascii="Calibri" w:hAnsi="Calibri"/>
        </w:rPr>
        <w:lastRenderedPageBreak/>
        <w:t xml:space="preserve">* Applications should reflect </w:t>
      </w:r>
      <w:r w:rsidRPr="00F24D27">
        <w:rPr>
          <w:rFonts w:ascii="Calibri" w:hAnsi="Calibri"/>
          <w:b/>
        </w:rPr>
        <w:t>how the p</w:t>
      </w:r>
      <w:r>
        <w:rPr>
          <w:rFonts w:ascii="Calibri" w:hAnsi="Calibri"/>
          <w:b/>
        </w:rPr>
        <w:t>roject ob</w:t>
      </w:r>
      <w:r w:rsidR="00B727CE">
        <w:rPr>
          <w:rFonts w:ascii="Calibri" w:hAnsi="Calibri"/>
          <w:b/>
        </w:rPr>
        <w:t>jectives overlap with the Grant</w:t>
      </w:r>
      <w:r w:rsidR="000A4504">
        <w:rPr>
          <w:rFonts w:ascii="Calibri" w:hAnsi="Calibri"/>
          <w:b/>
        </w:rPr>
        <w:t xml:space="preserve"> </w:t>
      </w:r>
      <w:r>
        <w:rPr>
          <w:rFonts w:ascii="Calibri" w:hAnsi="Calibri"/>
          <w:b/>
        </w:rPr>
        <w:t>Program I</w:t>
      </w:r>
      <w:r w:rsidRPr="00F24D27">
        <w:rPr>
          <w:rFonts w:ascii="Calibri" w:hAnsi="Calibri"/>
          <w:b/>
        </w:rPr>
        <w:t>ndicators</w:t>
      </w:r>
      <w:r>
        <w:rPr>
          <w:rFonts w:ascii="Calibri" w:hAnsi="Calibri"/>
          <w:b/>
        </w:rPr>
        <w:t xml:space="preserve"> listed under B.2. Project Indicators of this guideline.</w:t>
      </w:r>
    </w:p>
    <w:p w:rsidR="00FC054F" w:rsidRPr="00B15330" w:rsidRDefault="00FC054F" w:rsidP="001F7557">
      <w:pPr>
        <w:jc w:val="both"/>
        <w:rPr>
          <w:rFonts w:ascii="Calibri" w:hAnsi="Calibri"/>
        </w:rPr>
      </w:pPr>
    </w:p>
    <w:p w:rsidR="00DB06DA" w:rsidRPr="00A976F9" w:rsidRDefault="00E15181" w:rsidP="001F7557">
      <w:pPr>
        <w:jc w:val="both"/>
        <w:rPr>
          <w:rFonts w:ascii="Calibri" w:hAnsi="Calibri"/>
        </w:rPr>
      </w:pPr>
      <w:r w:rsidRPr="00A16FAB">
        <w:rPr>
          <w:rFonts w:ascii="Calibri" w:hAnsi="Calibri"/>
        </w:rPr>
        <w:t>*</w:t>
      </w:r>
      <w:r w:rsidR="00B727CE">
        <w:rPr>
          <w:rFonts w:ascii="Calibri" w:hAnsi="Calibri"/>
        </w:rPr>
        <w:t xml:space="preserve"> A</w:t>
      </w:r>
      <w:r w:rsidR="00FC054F">
        <w:rPr>
          <w:rFonts w:ascii="Calibri" w:hAnsi="Calibri"/>
        </w:rPr>
        <w:t>pplicant</w:t>
      </w:r>
      <w:r w:rsidR="00B727CE">
        <w:rPr>
          <w:rFonts w:ascii="Calibri" w:hAnsi="Calibri"/>
        </w:rPr>
        <w:t>s</w:t>
      </w:r>
      <w:r w:rsidR="00FC054F">
        <w:rPr>
          <w:rFonts w:ascii="Calibri" w:hAnsi="Calibri"/>
        </w:rPr>
        <w:t xml:space="preserve"> may submit</w:t>
      </w:r>
      <w:r w:rsidR="000B6A91">
        <w:rPr>
          <w:rFonts w:ascii="Calibri" w:hAnsi="Calibri"/>
        </w:rPr>
        <w:t xml:space="preserve"> </w:t>
      </w:r>
      <w:r w:rsidR="00B837C4">
        <w:rPr>
          <w:rFonts w:ascii="Calibri" w:hAnsi="Calibri"/>
        </w:rPr>
        <w:t>more than 1 project application</w:t>
      </w:r>
      <w:r w:rsidR="00FC054F">
        <w:rPr>
          <w:rFonts w:ascii="Calibri" w:hAnsi="Calibri"/>
        </w:rPr>
        <w:t>; only one project per organization will be awarded a grant</w:t>
      </w:r>
      <w:r w:rsidR="00B727CE">
        <w:rPr>
          <w:rFonts w:ascii="Calibri" w:hAnsi="Calibri"/>
        </w:rPr>
        <w:t xml:space="preserve"> either with or without a partnership</w:t>
      </w:r>
      <w:r w:rsidR="00FC054F">
        <w:rPr>
          <w:rFonts w:ascii="Calibri" w:hAnsi="Calibri"/>
        </w:rPr>
        <w:t xml:space="preserve">. </w:t>
      </w:r>
    </w:p>
    <w:p w:rsidR="00C80C45" w:rsidRPr="00C80C45" w:rsidRDefault="00C80C45" w:rsidP="001F7557">
      <w:pPr>
        <w:jc w:val="both"/>
        <w:rPr>
          <w:rFonts w:ascii="Calibri" w:hAnsi="Calibri"/>
        </w:rPr>
      </w:pPr>
    </w:p>
    <w:p w:rsidR="00402F26" w:rsidRPr="00C80C45" w:rsidRDefault="00AF4E1E" w:rsidP="001F7557">
      <w:pPr>
        <w:pStyle w:val="Heading2"/>
        <w:spacing w:before="0"/>
        <w:ind w:left="360"/>
        <w:jc w:val="both"/>
        <w:rPr>
          <w:rFonts w:ascii="Calibri" w:hAnsi="Calibri"/>
          <w:b w:val="0"/>
        </w:rPr>
      </w:pPr>
      <w:r w:rsidRPr="00C80C45">
        <w:rPr>
          <w:rFonts w:ascii="Calibri" w:hAnsi="Calibri"/>
          <w:b w:val="0"/>
        </w:rPr>
        <w:t xml:space="preserve">C.2. </w:t>
      </w:r>
      <w:r w:rsidR="00402F26" w:rsidRPr="00C80C45">
        <w:rPr>
          <w:rFonts w:ascii="Calibri" w:hAnsi="Calibri"/>
          <w:b w:val="0"/>
        </w:rPr>
        <w:t>Selection Process and Scoring</w:t>
      </w:r>
    </w:p>
    <w:p w:rsidR="00DB06DA" w:rsidRPr="00C80C45" w:rsidRDefault="00DB06DA" w:rsidP="001F7557">
      <w:pPr>
        <w:jc w:val="both"/>
      </w:pPr>
    </w:p>
    <w:p w:rsidR="00554267" w:rsidRDefault="00554267" w:rsidP="001F7557">
      <w:pPr>
        <w:jc w:val="both"/>
        <w:rPr>
          <w:rFonts w:ascii="Calibri" w:hAnsi="Calibri"/>
        </w:rPr>
      </w:pPr>
      <w:r>
        <w:rPr>
          <w:rFonts w:ascii="Calibri" w:hAnsi="Calibri"/>
        </w:rPr>
        <w:t xml:space="preserve">Applications will be evaluated based </w:t>
      </w:r>
      <w:r w:rsidR="00CA6F16">
        <w:rPr>
          <w:rFonts w:ascii="Calibri" w:hAnsi="Calibri"/>
        </w:rPr>
        <w:t xml:space="preserve">on their relevance to the objectives of the Action </w:t>
      </w:r>
      <w:r>
        <w:rPr>
          <w:rFonts w:ascii="Calibri" w:hAnsi="Calibri"/>
        </w:rPr>
        <w:t>and how effectively they address the Project Indicators. Applications will be assessed among the international applications from five participating countries following the a</w:t>
      </w:r>
      <w:r w:rsidR="00CA6F16">
        <w:rPr>
          <w:rFonts w:ascii="Calibri" w:hAnsi="Calibri"/>
        </w:rPr>
        <w:t>ssessment and scoring of a national</w:t>
      </w:r>
      <w:r>
        <w:rPr>
          <w:rFonts w:ascii="Calibri" w:hAnsi="Calibri"/>
        </w:rPr>
        <w:t xml:space="preserve">, independent advisory board. </w:t>
      </w:r>
    </w:p>
    <w:p w:rsidR="00554267" w:rsidRDefault="00554267" w:rsidP="001F7557">
      <w:pPr>
        <w:jc w:val="both"/>
        <w:rPr>
          <w:rFonts w:ascii="Calibri" w:hAnsi="Calibri"/>
        </w:rPr>
      </w:pPr>
    </w:p>
    <w:p w:rsidR="00DB06DA" w:rsidRPr="00C80C45" w:rsidRDefault="00DB06DA" w:rsidP="001F7557">
      <w:pPr>
        <w:jc w:val="both"/>
        <w:rPr>
          <w:rFonts w:ascii="Calibri" w:hAnsi="Calibri"/>
        </w:rPr>
      </w:pPr>
      <w:r w:rsidRPr="00C80C45">
        <w:rPr>
          <w:rFonts w:ascii="Calibri" w:hAnsi="Calibri"/>
        </w:rPr>
        <w:t>Completion of evaluations and</w:t>
      </w:r>
      <w:r w:rsidR="00F440B4">
        <w:rPr>
          <w:rFonts w:ascii="Calibri" w:hAnsi="Calibri"/>
        </w:rPr>
        <w:t xml:space="preserve"> the</w:t>
      </w:r>
      <w:r w:rsidRPr="00C80C45">
        <w:rPr>
          <w:rFonts w:ascii="Calibri" w:hAnsi="Calibri"/>
        </w:rPr>
        <w:t xml:space="preserve"> announcement</w:t>
      </w:r>
      <w:r w:rsidR="00554267">
        <w:rPr>
          <w:rFonts w:ascii="Calibri" w:hAnsi="Calibri"/>
        </w:rPr>
        <w:t xml:space="preserve"> is expected to take place in September 23</w:t>
      </w:r>
      <w:r w:rsidR="00554267" w:rsidRPr="00554267">
        <w:rPr>
          <w:rFonts w:ascii="Calibri" w:hAnsi="Calibri"/>
          <w:vertAlign w:val="superscript"/>
        </w:rPr>
        <w:t>rd</w:t>
      </w:r>
      <w:r w:rsidR="00554267">
        <w:rPr>
          <w:rFonts w:ascii="Calibri" w:hAnsi="Calibri"/>
        </w:rPr>
        <w:t xml:space="preserve"> 2016.</w:t>
      </w:r>
    </w:p>
    <w:p w:rsidR="00E14612" w:rsidRPr="00C80C45" w:rsidRDefault="00E14612" w:rsidP="001F7557">
      <w:pPr>
        <w:jc w:val="both"/>
        <w:rPr>
          <w:rFonts w:ascii="Calibri" w:hAnsi="Calibri"/>
        </w:rPr>
      </w:pPr>
    </w:p>
    <w:p w:rsidR="00CE1857" w:rsidRPr="00C80C45" w:rsidRDefault="00AF4E1E" w:rsidP="001F7557">
      <w:pPr>
        <w:pStyle w:val="Heading2"/>
        <w:spacing w:before="0"/>
        <w:ind w:left="360" w:firstLine="360"/>
        <w:jc w:val="both"/>
        <w:rPr>
          <w:rFonts w:ascii="Calibri" w:hAnsi="Calibri"/>
          <w:b w:val="0"/>
        </w:rPr>
      </w:pPr>
      <w:r w:rsidRPr="00C80C45">
        <w:rPr>
          <w:rFonts w:ascii="Calibri" w:hAnsi="Calibri"/>
          <w:b w:val="0"/>
        </w:rPr>
        <w:t xml:space="preserve">C.2.1. </w:t>
      </w:r>
      <w:r w:rsidR="00CE1857" w:rsidRPr="00C80C45">
        <w:rPr>
          <w:rFonts w:ascii="Calibri" w:hAnsi="Calibri"/>
          <w:b w:val="0"/>
        </w:rPr>
        <w:t xml:space="preserve">Scoring </w:t>
      </w:r>
    </w:p>
    <w:p w:rsidR="00CE1857" w:rsidRPr="00C80C45" w:rsidRDefault="00CE1857" w:rsidP="001F7557">
      <w:pPr>
        <w:jc w:val="both"/>
        <w:rPr>
          <w:rFonts w:ascii="Calibri" w:hAnsi="Calibri"/>
        </w:rPr>
      </w:pPr>
    </w:p>
    <w:p w:rsidR="00CE1857" w:rsidRPr="00C80C45" w:rsidRDefault="00CE1857" w:rsidP="001F7557">
      <w:pPr>
        <w:jc w:val="both"/>
        <w:rPr>
          <w:rFonts w:ascii="Calibri" w:hAnsi="Calibri"/>
        </w:rPr>
      </w:pPr>
      <w:r w:rsidRPr="00C80C45">
        <w:rPr>
          <w:rFonts w:ascii="Calibri" w:hAnsi="Calibri"/>
        </w:rPr>
        <w:t>The evaluation criteria are divided into sections and subsections. Each subsection will be given a score between 1 and 5 in accordance with the following guidelines: 1=very poor; 2=poor; 3=adequate; 4=good; 5=very good.</w:t>
      </w:r>
    </w:p>
    <w:p w:rsidR="00CE1857" w:rsidRPr="00C80C45" w:rsidRDefault="00CE1857" w:rsidP="001F7557">
      <w:pPr>
        <w:jc w:val="both"/>
        <w:rPr>
          <w:rFonts w:ascii="Calibri" w:hAnsi="Calibri"/>
        </w:rPr>
      </w:pPr>
    </w:p>
    <w:p w:rsidR="00CE1857" w:rsidRPr="00C80C45" w:rsidRDefault="00CE1857" w:rsidP="001F7557">
      <w:pPr>
        <w:jc w:val="both"/>
        <w:rPr>
          <w:rFonts w:ascii="Calibri" w:hAnsi="Calibri"/>
        </w:rPr>
      </w:pPr>
      <w:r w:rsidRPr="00C80C45">
        <w:rPr>
          <w:rFonts w:ascii="Calibri" w:hAnsi="Calibri"/>
        </w:rPr>
        <w:t xml:space="preserve">Only projects scoring minimum </w:t>
      </w:r>
      <w:r w:rsidRPr="000356FB">
        <w:rPr>
          <w:rFonts w:ascii="Calibri" w:hAnsi="Calibri"/>
          <w:b/>
        </w:rPr>
        <w:t>70 points</w:t>
      </w:r>
      <w:r w:rsidRPr="00C80C45">
        <w:rPr>
          <w:rFonts w:ascii="Calibri" w:hAnsi="Calibri"/>
        </w:rPr>
        <w:t xml:space="preserve"> will be proposed for grants award, depending on the funds available. </w:t>
      </w:r>
    </w:p>
    <w:p w:rsidR="00CE1857" w:rsidRPr="00C80C45" w:rsidRDefault="00CE1857" w:rsidP="001F7557">
      <w:pPr>
        <w:jc w:val="both"/>
        <w:rPr>
          <w:rFonts w:ascii="Calibri" w:hAnsi="Calibri"/>
        </w:rPr>
      </w:pPr>
    </w:p>
    <w:p w:rsidR="00CE1857" w:rsidRPr="00C80C45" w:rsidRDefault="00CE1857" w:rsidP="001F7557">
      <w:pPr>
        <w:jc w:val="both"/>
        <w:rPr>
          <w:rFonts w:ascii="Calibri" w:hAnsi="Calibri"/>
        </w:rPr>
      </w:pPr>
      <w:r w:rsidRPr="00C80C45">
        <w:rPr>
          <w:rFonts w:ascii="Calibri" w:hAnsi="Calibri"/>
        </w:rPr>
        <w:t xml:space="preserve">Some of the scores on this evaluation grid are given </w:t>
      </w:r>
      <w:r w:rsidR="00685D93">
        <w:rPr>
          <w:rFonts w:ascii="Calibri" w:hAnsi="Calibri"/>
        </w:rPr>
        <w:t xml:space="preserve">twice </w:t>
      </w:r>
      <w:r w:rsidRPr="00C80C45">
        <w:rPr>
          <w:rFonts w:ascii="Calibri" w:hAnsi="Calibri"/>
        </w:rPr>
        <w:t xml:space="preserve">points to weigh in favorable aspects of the projects. </w:t>
      </w:r>
    </w:p>
    <w:p w:rsidR="00CE1857" w:rsidRPr="00C80C45" w:rsidRDefault="00CE1857" w:rsidP="001F7557">
      <w:pPr>
        <w:jc w:val="both"/>
        <w:rPr>
          <w:rFonts w:ascii="Calibri" w:hAnsi="Calibri"/>
        </w:rPr>
      </w:pPr>
    </w:p>
    <w:p w:rsidR="00CE1857" w:rsidRPr="00C80C45" w:rsidRDefault="00AF4E1E" w:rsidP="001F7557">
      <w:pPr>
        <w:pStyle w:val="Heading2"/>
        <w:spacing w:before="0"/>
        <w:ind w:left="720"/>
        <w:jc w:val="both"/>
        <w:rPr>
          <w:rFonts w:ascii="Calibri" w:hAnsi="Calibri"/>
          <w:b w:val="0"/>
        </w:rPr>
      </w:pPr>
      <w:r w:rsidRPr="00C80C45">
        <w:rPr>
          <w:rFonts w:ascii="Calibri" w:hAnsi="Calibri"/>
          <w:b w:val="0"/>
        </w:rPr>
        <w:t xml:space="preserve">C.2.2. </w:t>
      </w:r>
      <w:r w:rsidR="00CE1857" w:rsidRPr="00C80C45">
        <w:rPr>
          <w:rFonts w:ascii="Calibri" w:hAnsi="Calibri"/>
          <w:b w:val="0"/>
        </w:rPr>
        <w:t>Evaluation Grid</w:t>
      </w:r>
    </w:p>
    <w:p w:rsidR="00DB06DA" w:rsidRPr="00C80C45" w:rsidRDefault="00DB06DA" w:rsidP="001F7557">
      <w:pPr>
        <w:jc w:val="both"/>
      </w:pPr>
    </w:p>
    <w:tbl>
      <w:tblPr>
        <w:tblStyle w:val="TableGrid"/>
        <w:tblW w:w="9018" w:type="dxa"/>
        <w:tblLook w:val="04A0"/>
      </w:tblPr>
      <w:tblGrid>
        <w:gridCol w:w="7128"/>
        <w:gridCol w:w="1890"/>
      </w:tblGrid>
      <w:tr w:rsidR="00CE1857" w:rsidRPr="00C80C45" w:rsidTr="00F43DE1">
        <w:tc>
          <w:tcPr>
            <w:tcW w:w="7128" w:type="dxa"/>
            <w:shd w:val="clear" w:color="auto" w:fill="A6A6A6" w:themeFill="background1" w:themeFillShade="A6"/>
          </w:tcPr>
          <w:p w:rsidR="00CE1857" w:rsidRPr="00C80C45" w:rsidRDefault="00CE1857" w:rsidP="001F7557">
            <w:pPr>
              <w:jc w:val="both"/>
              <w:rPr>
                <w:rFonts w:ascii="Calibri" w:hAnsi="Calibri"/>
              </w:rPr>
            </w:pPr>
            <w:r w:rsidRPr="00C80C45">
              <w:rPr>
                <w:rFonts w:ascii="Calibri" w:hAnsi="Calibri"/>
              </w:rPr>
              <w:t>Section</w:t>
            </w:r>
          </w:p>
        </w:tc>
        <w:tc>
          <w:tcPr>
            <w:tcW w:w="1890" w:type="dxa"/>
            <w:shd w:val="clear" w:color="auto" w:fill="A6A6A6" w:themeFill="background1" w:themeFillShade="A6"/>
          </w:tcPr>
          <w:p w:rsidR="00CE1857" w:rsidRPr="00C80C45" w:rsidRDefault="00CE1857" w:rsidP="001F7557">
            <w:pPr>
              <w:jc w:val="both"/>
              <w:rPr>
                <w:rFonts w:ascii="Calibri" w:hAnsi="Calibri"/>
              </w:rPr>
            </w:pPr>
            <w:r w:rsidRPr="00C80C45">
              <w:rPr>
                <w:rFonts w:ascii="Calibri" w:hAnsi="Calibri"/>
              </w:rPr>
              <w:t>Maximum Score</w:t>
            </w:r>
          </w:p>
        </w:tc>
      </w:tr>
      <w:tr w:rsidR="00CE1857" w:rsidRPr="00C80C45" w:rsidTr="00F43DE1">
        <w:tc>
          <w:tcPr>
            <w:tcW w:w="7128" w:type="dxa"/>
            <w:shd w:val="clear" w:color="auto" w:fill="BFBFBF" w:themeFill="background1" w:themeFillShade="BF"/>
          </w:tcPr>
          <w:p w:rsidR="00CE1857" w:rsidRPr="00C80C45" w:rsidRDefault="00CE1857" w:rsidP="001F7557">
            <w:pPr>
              <w:jc w:val="both"/>
              <w:rPr>
                <w:rFonts w:ascii="Calibri" w:hAnsi="Calibri"/>
              </w:rPr>
            </w:pPr>
            <w:r w:rsidRPr="00C80C45">
              <w:rPr>
                <w:rFonts w:ascii="Calibri" w:hAnsi="Calibri"/>
              </w:rPr>
              <w:t>1. Financial and operational capacity</w:t>
            </w:r>
          </w:p>
        </w:tc>
        <w:tc>
          <w:tcPr>
            <w:tcW w:w="1890" w:type="dxa"/>
            <w:shd w:val="clear" w:color="auto" w:fill="BFBFBF" w:themeFill="background1" w:themeFillShade="BF"/>
          </w:tcPr>
          <w:p w:rsidR="00CE1857" w:rsidRPr="00C80C45" w:rsidRDefault="00CE1857" w:rsidP="001F7557">
            <w:pPr>
              <w:jc w:val="both"/>
              <w:rPr>
                <w:rFonts w:ascii="Calibri" w:hAnsi="Calibri"/>
              </w:rPr>
            </w:pPr>
            <w:r w:rsidRPr="00C80C45">
              <w:rPr>
                <w:rFonts w:ascii="Calibri" w:hAnsi="Calibri"/>
              </w:rPr>
              <w:t>15</w:t>
            </w:r>
          </w:p>
        </w:tc>
      </w:tr>
      <w:tr w:rsidR="00CE1857" w:rsidRPr="00C80C45" w:rsidTr="00F43DE1">
        <w:tc>
          <w:tcPr>
            <w:tcW w:w="7128" w:type="dxa"/>
          </w:tcPr>
          <w:p w:rsidR="00CE1857" w:rsidRPr="00C80C45" w:rsidRDefault="000B6A91" w:rsidP="001F7557">
            <w:pPr>
              <w:ind w:right="-18"/>
              <w:jc w:val="both"/>
              <w:rPr>
                <w:rFonts w:ascii="Calibri" w:hAnsi="Calibri"/>
              </w:rPr>
            </w:pPr>
            <w:r>
              <w:rPr>
                <w:rFonts w:ascii="Calibri" w:hAnsi="Calibri"/>
              </w:rPr>
              <w:t xml:space="preserve">1.1 </w:t>
            </w:r>
            <w:r w:rsidR="00CE1857" w:rsidRPr="00C80C45">
              <w:rPr>
                <w:rFonts w:ascii="Calibri" w:hAnsi="Calibri"/>
              </w:rPr>
              <w:t>Do</w:t>
            </w:r>
            <w:r>
              <w:rPr>
                <w:rFonts w:ascii="Calibri" w:hAnsi="Calibri"/>
              </w:rPr>
              <w:t>es</w:t>
            </w:r>
            <w:r w:rsidR="00CE1857" w:rsidRPr="00C80C45">
              <w:rPr>
                <w:rFonts w:ascii="Calibri" w:hAnsi="Calibri"/>
              </w:rPr>
              <w:t xml:space="preserve"> the applicant </w:t>
            </w:r>
            <w:r w:rsidR="00CE1857" w:rsidRPr="00C80C45">
              <w:rPr>
                <w:rFonts w:ascii="Calibri" w:hAnsi="Calibri"/>
                <w:i/>
              </w:rPr>
              <w:t>(and partners)</w:t>
            </w:r>
            <w:r w:rsidR="00CE1857" w:rsidRPr="00C80C45">
              <w:rPr>
                <w:rFonts w:ascii="Calibri" w:hAnsi="Calibri"/>
              </w:rPr>
              <w:t xml:space="preserve"> have sufficient experience? </w:t>
            </w:r>
            <w:r w:rsidR="00CE1857" w:rsidRPr="00C80C45">
              <w:rPr>
                <w:rFonts w:ascii="Calibri" w:hAnsi="Calibri"/>
                <w:i/>
              </w:rPr>
              <w:t>(notably on the issues to be addressed)</w:t>
            </w:r>
          </w:p>
        </w:tc>
        <w:tc>
          <w:tcPr>
            <w:tcW w:w="1890" w:type="dxa"/>
          </w:tcPr>
          <w:p w:rsidR="00CE1857" w:rsidRPr="00C80C45" w:rsidRDefault="00CE1857" w:rsidP="001F7557">
            <w:pPr>
              <w:jc w:val="both"/>
              <w:rPr>
                <w:rFonts w:ascii="Calibri" w:hAnsi="Calibri"/>
              </w:rPr>
            </w:pPr>
            <w:r w:rsidRPr="00C80C45">
              <w:rPr>
                <w:rFonts w:ascii="Calibri" w:hAnsi="Calibri"/>
              </w:rPr>
              <w:t>5</w:t>
            </w:r>
          </w:p>
        </w:tc>
      </w:tr>
      <w:tr w:rsidR="00CE1857" w:rsidRPr="00C80C45" w:rsidTr="00F43DE1">
        <w:tc>
          <w:tcPr>
            <w:tcW w:w="7128" w:type="dxa"/>
          </w:tcPr>
          <w:p w:rsidR="00CE1857" w:rsidRPr="00C80C45" w:rsidRDefault="00CE1857" w:rsidP="001F7557">
            <w:pPr>
              <w:ind w:right="-18"/>
              <w:jc w:val="both"/>
              <w:rPr>
                <w:rFonts w:ascii="Calibri" w:hAnsi="Calibri"/>
              </w:rPr>
            </w:pPr>
            <w:r w:rsidRPr="00C80C45">
              <w:rPr>
                <w:rFonts w:ascii="Calibri" w:hAnsi="Calibri"/>
              </w:rPr>
              <w:t>1.2 Do</w:t>
            </w:r>
            <w:r w:rsidR="000B6A91">
              <w:rPr>
                <w:rFonts w:ascii="Calibri" w:hAnsi="Calibri"/>
              </w:rPr>
              <w:t>es</w:t>
            </w:r>
            <w:r w:rsidRPr="00C80C45">
              <w:rPr>
                <w:rFonts w:ascii="Calibri" w:hAnsi="Calibri"/>
              </w:rPr>
              <w:t xml:space="preserve"> the applicant </w:t>
            </w:r>
            <w:r w:rsidRPr="00C80C45">
              <w:rPr>
                <w:rFonts w:ascii="Calibri" w:hAnsi="Calibri"/>
                <w:i/>
              </w:rPr>
              <w:t xml:space="preserve">(and partners) </w:t>
            </w:r>
            <w:r w:rsidRPr="00C80C45">
              <w:rPr>
                <w:rFonts w:ascii="Calibri" w:hAnsi="Calibri"/>
              </w:rPr>
              <w:t xml:space="preserve">have sufficient technical expertise? </w:t>
            </w:r>
            <w:r w:rsidRPr="00C80C45">
              <w:rPr>
                <w:rFonts w:ascii="Calibri" w:hAnsi="Calibri"/>
                <w:i/>
              </w:rPr>
              <w:t>(notably knowledge of the issues to be addressed)</w:t>
            </w:r>
          </w:p>
        </w:tc>
        <w:tc>
          <w:tcPr>
            <w:tcW w:w="1890" w:type="dxa"/>
          </w:tcPr>
          <w:p w:rsidR="00CE1857" w:rsidRPr="00C80C45" w:rsidRDefault="00CE1857" w:rsidP="001F7557">
            <w:pPr>
              <w:jc w:val="both"/>
              <w:rPr>
                <w:rFonts w:ascii="Calibri" w:hAnsi="Calibri"/>
              </w:rPr>
            </w:pPr>
            <w:r w:rsidRPr="00C80C45">
              <w:rPr>
                <w:rFonts w:ascii="Calibri" w:hAnsi="Calibri"/>
              </w:rPr>
              <w:t>5</w:t>
            </w:r>
          </w:p>
        </w:tc>
      </w:tr>
      <w:tr w:rsidR="00CE1857" w:rsidRPr="00C80C45" w:rsidTr="00F43DE1">
        <w:tc>
          <w:tcPr>
            <w:tcW w:w="7128" w:type="dxa"/>
          </w:tcPr>
          <w:p w:rsidR="00CE1857" w:rsidRPr="00C80C45" w:rsidRDefault="00CE1857" w:rsidP="001F7557">
            <w:pPr>
              <w:ind w:right="-18"/>
              <w:jc w:val="both"/>
              <w:rPr>
                <w:rFonts w:ascii="Calibri" w:hAnsi="Calibri"/>
              </w:rPr>
            </w:pPr>
            <w:r w:rsidRPr="00C80C45">
              <w:rPr>
                <w:rFonts w:ascii="Calibri" w:hAnsi="Calibri"/>
              </w:rPr>
              <w:t xml:space="preserve">1.4 Does the applicant have stable and sufficient sources of human and financial resources? </w:t>
            </w:r>
          </w:p>
        </w:tc>
        <w:tc>
          <w:tcPr>
            <w:tcW w:w="1890" w:type="dxa"/>
          </w:tcPr>
          <w:p w:rsidR="00CE1857" w:rsidRPr="00C80C45" w:rsidRDefault="00CE1857" w:rsidP="001F7557">
            <w:pPr>
              <w:jc w:val="both"/>
              <w:rPr>
                <w:rFonts w:ascii="Calibri" w:hAnsi="Calibri"/>
              </w:rPr>
            </w:pPr>
            <w:r w:rsidRPr="00C80C45">
              <w:rPr>
                <w:rFonts w:ascii="Calibri" w:hAnsi="Calibri"/>
              </w:rPr>
              <w:t>5</w:t>
            </w:r>
          </w:p>
        </w:tc>
      </w:tr>
      <w:tr w:rsidR="00CE1857" w:rsidRPr="00C80C45" w:rsidTr="00F43DE1">
        <w:tc>
          <w:tcPr>
            <w:tcW w:w="7128" w:type="dxa"/>
            <w:shd w:val="clear" w:color="auto" w:fill="BFBFBF" w:themeFill="background1" w:themeFillShade="BF"/>
          </w:tcPr>
          <w:p w:rsidR="00CE1857" w:rsidRPr="00C80C45" w:rsidRDefault="00CE1857" w:rsidP="001F7557">
            <w:pPr>
              <w:ind w:right="-18"/>
              <w:jc w:val="both"/>
              <w:rPr>
                <w:rFonts w:ascii="Calibri" w:hAnsi="Calibri"/>
              </w:rPr>
            </w:pPr>
            <w:r w:rsidRPr="00C80C45">
              <w:rPr>
                <w:rFonts w:ascii="Calibri" w:hAnsi="Calibri"/>
              </w:rPr>
              <w:t>2. Relevance</w:t>
            </w:r>
          </w:p>
        </w:tc>
        <w:tc>
          <w:tcPr>
            <w:tcW w:w="1890" w:type="dxa"/>
            <w:shd w:val="clear" w:color="auto" w:fill="BFBFBF" w:themeFill="background1" w:themeFillShade="BF"/>
          </w:tcPr>
          <w:p w:rsidR="00CE1857" w:rsidRPr="00C80C45" w:rsidRDefault="00CE1857" w:rsidP="001F7557">
            <w:pPr>
              <w:jc w:val="both"/>
              <w:rPr>
                <w:rFonts w:ascii="Calibri" w:hAnsi="Calibri"/>
              </w:rPr>
            </w:pPr>
            <w:r w:rsidRPr="00C80C45">
              <w:rPr>
                <w:rFonts w:ascii="Calibri" w:hAnsi="Calibri"/>
              </w:rPr>
              <w:t>25</w:t>
            </w:r>
          </w:p>
        </w:tc>
      </w:tr>
      <w:tr w:rsidR="00CE1857" w:rsidRPr="00C80C45" w:rsidTr="00F43DE1">
        <w:tc>
          <w:tcPr>
            <w:tcW w:w="7128" w:type="dxa"/>
          </w:tcPr>
          <w:p w:rsidR="00CE1857" w:rsidRPr="00C80C45" w:rsidRDefault="00CE1857" w:rsidP="001F7557">
            <w:pPr>
              <w:ind w:right="-18"/>
              <w:jc w:val="both"/>
              <w:rPr>
                <w:rFonts w:ascii="Calibri" w:hAnsi="Calibri"/>
              </w:rPr>
            </w:pPr>
            <w:r w:rsidRPr="00C80C45">
              <w:rPr>
                <w:rFonts w:ascii="Calibri" w:hAnsi="Calibri"/>
              </w:rPr>
              <w:t>2.1 How relevant is the proposal to the objectives and one or more of the project indicators of the call for proposal?</w:t>
            </w:r>
          </w:p>
        </w:tc>
        <w:tc>
          <w:tcPr>
            <w:tcW w:w="1890" w:type="dxa"/>
          </w:tcPr>
          <w:p w:rsidR="00CE1857" w:rsidRPr="00C80C45" w:rsidRDefault="00CE1857" w:rsidP="001F7557">
            <w:pPr>
              <w:jc w:val="both"/>
              <w:rPr>
                <w:rFonts w:ascii="Calibri" w:hAnsi="Calibri"/>
              </w:rPr>
            </w:pPr>
            <w:r w:rsidRPr="00C80C45">
              <w:rPr>
                <w:rFonts w:ascii="Calibri" w:hAnsi="Calibri"/>
              </w:rPr>
              <w:t>5 x 2</w:t>
            </w:r>
          </w:p>
        </w:tc>
      </w:tr>
      <w:tr w:rsidR="00CE1857" w:rsidRPr="00C80C45" w:rsidTr="00F43DE1">
        <w:tc>
          <w:tcPr>
            <w:tcW w:w="7128" w:type="dxa"/>
          </w:tcPr>
          <w:p w:rsidR="00CE1857" w:rsidRPr="00C80C45" w:rsidRDefault="00CE1857" w:rsidP="001F7557">
            <w:pPr>
              <w:ind w:right="-18"/>
              <w:jc w:val="both"/>
              <w:rPr>
                <w:rFonts w:ascii="Calibri" w:hAnsi="Calibri"/>
              </w:rPr>
            </w:pPr>
            <w:r w:rsidRPr="00C80C45">
              <w:rPr>
                <w:rFonts w:ascii="Calibri" w:hAnsi="Calibri"/>
              </w:rPr>
              <w:t xml:space="preserve">2.2 How relevant </w:t>
            </w:r>
            <w:r w:rsidR="00A16FAB">
              <w:rPr>
                <w:rFonts w:ascii="Calibri" w:hAnsi="Calibri"/>
              </w:rPr>
              <w:t xml:space="preserve">is the proposal </w:t>
            </w:r>
            <w:r w:rsidRPr="00C80C45">
              <w:rPr>
                <w:rFonts w:ascii="Calibri" w:hAnsi="Calibri"/>
              </w:rPr>
              <w:t>to the particular needs and constraints of the target country/countries or region(s)</w:t>
            </w:r>
            <w:r w:rsidR="00A16FAB">
              <w:rPr>
                <w:rFonts w:ascii="Calibri" w:hAnsi="Calibri"/>
              </w:rPr>
              <w:t>?</w:t>
            </w:r>
            <w:r w:rsidRPr="00C80C45">
              <w:rPr>
                <w:rFonts w:ascii="Calibri" w:hAnsi="Calibri"/>
                <w:i/>
              </w:rPr>
              <w:t xml:space="preserve">(including </w:t>
            </w:r>
            <w:r w:rsidRPr="00C80C45">
              <w:rPr>
                <w:rFonts w:ascii="Calibri" w:hAnsi="Calibri"/>
                <w:i/>
              </w:rPr>
              <w:lastRenderedPageBreak/>
              <w:t>avoidance of duplication and synergy with other initiatives)</w:t>
            </w:r>
          </w:p>
        </w:tc>
        <w:tc>
          <w:tcPr>
            <w:tcW w:w="1890" w:type="dxa"/>
          </w:tcPr>
          <w:p w:rsidR="00CE1857" w:rsidRPr="00C80C45" w:rsidRDefault="00CE1857" w:rsidP="001F7557">
            <w:pPr>
              <w:jc w:val="both"/>
              <w:rPr>
                <w:rFonts w:ascii="Calibri" w:hAnsi="Calibri"/>
              </w:rPr>
            </w:pPr>
            <w:r w:rsidRPr="00C80C45">
              <w:rPr>
                <w:rFonts w:ascii="Calibri" w:hAnsi="Calibri"/>
              </w:rPr>
              <w:lastRenderedPageBreak/>
              <w:t>5 x 2</w:t>
            </w:r>
          </w:p>
        </w:tc>
      </w:tr>
      <w:tr w:rsidR="00CE1857" w:rsidRPr="00C80C45" w:rsidTr="00F43DE1">
        <w:tc>
          <w:tcPr>
            <w:tcW w:w="7128" w:type="dxa"/>
          </w:tcPr>
          <w:p w:rsidR="00CE1857" w:rsidRPr="00C80C45" w:rsidRDefault="00CE1857" w:rsidP="001F7557">
            <w:pPr>
              <w:jc w:val="both"/>
              <w:rPr>
                <w:rFonts w:ascii="Calibri" w:hAnsi="Calibri"/>
              </w:rPr>
            </w:pPr>
            <w:r w:rsidRPr="00C80C45">
              <w:rPr>
                <w:rFonts w:ascii="Calibri" w:hAnsi="Calibri"/>
              </w:rPr>
              <w:lastRenderedPageBreak/>
              <w:t xml:space="preserve">2.3 How clearly defined and strategically chosen are those involved </w:t>
            </w:r>
            <w:r w:rsidRPr="00C80C45">
              <w:rPr>
                <w:rFonts w:ascii="Calibri" w:hAnsi="Calibri"/>
                <w:i/>
              </w:rPr>
              <w:t>(final beneficiaries, target groups)?</w:t>
            </w:r>
            <w:r w:rsidRPr="00C80C45">
              <w:rPr>
                <w:rFonts w:ascii="Calibri" w:hAnsi="Calibri"/>
              </w:rPr>
              <w:t xml:space="preserve"> Have their needs been clearly defined and does the proposal address them appropriately?</w:t>
            </w:r>
          </w:p>
        </w:tc>
        <w:tc>
          <w:tcPr>
            <w:tcW w:w="1890" w:type="dxa"/>
          </w:tcPr>
          <w:p w:rsidR="00CE1857" w:rsidRPr="00C80C45" w:rsidRDefault="00CE1857" w:rsidP="001F7557">
            <w:pPr>
              <w:jc w:val="both"/>
              <w:rPr>
                <w:rFonts w:ascii="Calibri" w:hAnsi="Calibri"/>
              </w:rPr>
            </w:pPr>
            <w:r w:rsidRPr="00C80C45">
              <w:rPr>
                <w:rFonts w:ascii="Calibri" w:hAnsi="Calibri"/>
              </w:rPr>
              <w:t>5</w:t>
            </w:r>
          </w:p>
        </w:tc>
      </w:tr>
      <w:tr w:rsidR="00CE1857" w:rsidRPr="00C80C45" w:rsidTr="00F43DE1">
        <w:tc>
          <w:tcPr>
            <w:tcW w:w="7128" w:type="dxa"/>
            <w:shd w:val="clear" w:color="auto" w:fill="BFBFBF" w:themeFill="background1" w:themeFillShade="BF"/>
          </w:tcPr>
          <w:p w:rsidR="00CE1857" w:rsidRPr="00C80C45" w:rsidRDefault="00CE1857" w:rsidP="001F7557">
            <w:pPr>
              <w:ind w:right="-18"/>
              <w:jc w:val="both"/>
              <w:rPr>
                <w:rFonts w:ascii="Calibri" w:hAnsi="Calibri"/>
              </w:rPr>
            </w:pPr>
            <w:r w:rsidRPr="00C80C45">
              <w:rPr>
                <w:rFonts w:ascii="Calibri" w:hAnsi="Calibri"/>
              </w:rPr>
              <w:t>3. Methodology</w:t>
            </w:r>
          </w:p>
        </w:tc>
        <w:tc>
          <w:tcPr>
            <w:tcW w:w="1890" w:type="dxa"/>
            <w:shd w:val="clear" w:color="auto" w:fill="BFBFBF" w:themeFill="background1" w:themeFillShade="BF"/>
          </w:tcPr>
          <w:p w:rsidR="00CE1857" w:rsidRPr="00C80C45" w:rsidRDefault="00CE1857" w:rsidP="001F7557">
            <w:pPr>
              <w:jc w:val="both"/>
              <w:rPr>
                <w:rFonts w:ascii="Calibri" w:hAnsi="Calibri"/>
              </w:rPr>
            </w:pPr>
            <w:r w:rsidRPr="00C80C45">
              <w:rPr>
                <w:rFonts w:ascii="Calibri" w:hAnsi="Calibri"/>
              </w:rPr>
              <w:t xml:space="preserve">30 </w:t>
            </w:r>
          </w:p>
        </w:tc>
      </w:tr>
      <w:tr w:rsidR="00CE1857" w:rsidRPr="00C80C45" w:rsidTr="00F43DE1">
        <w:tc>
          <w:tcPr>
            <w:tcW w:w="7128" w:type="dxa"/>
          </w:tcPr>
          <w:p w:rsidR="00CE1857" w:rsidRPr="00C80C45" w:rsidRDefault="00CE1857" w:rsidP="001F7557">
            <w:pPr>
              <w:jc w:val="both"/>
              <w:rPr>
                <w:rFonts w:ascii="Calibri" w:hAnsi="Calibri"/>
              </w:rPr>
            </w:pPr>
            <w:r w:rsidRPr="00C80C45">
              <w:rPr>
                <w:rFonts w:ascii="Calibri" w:hAnsi="Calibri"/>
              </w:rPr>
              <w:t>3.1 Are the activities proposed appropriate, practical and consistent with the objectives and expected results?</w:t>
            </w:r>
          </w:p>
        </w:tc>
        <w:tc>
          <w:tcPr>
            <w:tcW w:w="1890" w:type="dxa"/>
          </w:tcPr>
          <w:p w:rsidR="00CE1857" w:rsidRPr="00C80C45" w:rsidRDefault="00CE1857" w:rsidP="001F7557">
            <w:pPr>
              <w:jc w:val="both"/>
              <w:rPr>
                <w:rFonts w:ascii="Calibri" w:hAnsi="Calibri"/>
              </w:rPr>
            </w:pPr>
            <w:r w:rsidRPr="00C80C45">
              <w:rPr>
                <w:rFonts w:ascii="Calibri" w:hAnsi="Calibri"/>
              </w:rPr>
              <w:t>5</w:t>
            </w:r>
          </w:p>
        </w:tc>
      </w:tr>
      <w:tr w:rsidR="00CE1857" w:rsidRPr="00C80C45" w:rsidTr="00F43DE1">
        <w:tc>
          <w:tcPr>
            <w:tcW w:w="7128" w:type="dxa"/>
          </w:tcPr>
          <w:p w:rsidR="00CE1857" w:rsidRPr="00C80C45" w:rsidRDefault="00CE1857" w:rsidP="001F7557">
            <w:pPr>
              <w:ind w:right="-18"/>
              <w:jc w:val="both"/>
              <w:rPr>
                <w:rFonts w:ascii="Calibri" w:hAnsi="Calibri"/>
              </w:rPr>
            </w:pPr>
            <w:r w:rsidRPr="00C80C45">
              <w:rPr>
                <w:rFonts w:ascii="Calibri" w:hAnsi="Calibri"/>
              </w:rPr>
              <w:t xml:space="preserve">3.2 How coherent is the overall design of the action? </w:t>
            </w:r>
            <w:r w:rsidRPr="00C80C45">
              <w:rPr>
                <w:rFonts w:ascii="Calibri" w:hAnsi="Calibri"/>
                <w:i/>
              </w:rPr>
              <w:t>(in particular, does it reflect the analysis of the problems involved, take into account external factors and anticipate an evaluation?)</w:t>
            </w:r>
          </w:p>
        </w:tc>
        <w:tc>
          <w:tcPr>
            <w:tcW w:w="1890" w:type="dxa"/>
          </w:tcPr>
          <w:p w:rsidR="00CE1857" w:rsidRPr="00C80C45" w:rsidRDefault="00CE1857" w:rsidP="001F7557">
            <w:pPr>
              <w:jc w:val="both"/>
              <w:rPr>
                <w:rFonts w:ascii="Calibri" w:hAnsi="Calibri"/>
              </w:rPr>
            </w:pPr>
            <w:r w:rsidRPr="00C80C45">
              <w:rPr>
                <w:rFonts w:ascii="Calibri" w:hAnsi="Calibri"/>
              </w:rPr>
              <w:t>5 x 2</w:t>
            </w:r>
          </w:p>
        </w:tc>
      </w:tr>
      <w:tr w:rsidR="00CE1857" w:rsidRPr="00C80C45" w:rsidTr="00F43DE1">
        <w:tc>
          <w:tcPr>
            <w:tcW w:w="7128" w:type="dxa"/>
          </w:tcPr>
          <w:p w:rsidR="00CE1857" w:rsidRPr="00C80C45" w:rsidRDefault="00CE1857" w:rsidP="001F7557">
            <w:pPr>
              <w:ind w:right="-18"/>
              <w:jc w:val="both"/>
              <w:rPr>
                <w:rFonts w:ascii="Calibri" w:hAnsi="Calibri"/>
              </w:rPr>
            </w:pPr>
            <w:r w:rsidRPr="00C80C45">
              <w:rPr>
                <w:rFonts w:ascii="Calibri" w:hAnsi="Calibri"/>
              </w:rPr>
              <w:t xml:space="preserve">3.3 Does the applicant form a partnership with another local, national or international organization within the scope of the call for proposal? </w:t>
            </w:r>
          </w:p>
        </w:tc>
        <w:tc>
          <w:tcPr>
            <w:tcW w:w="1890" w:type="dxa"/>
          </w:tcPr>
          <w:p w:rsidR="00CE1857" w:rsidRPr="00C80C45" w:rsidRDefault="00CE1857" w:rsidP="001F7557">
            <w:pPr>
              <w:jc w:val="both"/>
              <w:rPr>
                <w:rFonts w:ascii="Calibri" w:hAnsi="Calibri"/>
              </w:rPr>
            </w:pPr>
            <w:r w:rsidRPr="00C80C45">
              <w:rPr>
                <w:rFonts w:ascii="Calibri" w:hAnsi="Calibri"/>
              </w:rPr>
              <w:t>5</w:t>
            </w:r>
          </w:p>
        </w:tc>
      </w:tr>
      <w:tr w:rsidR="00CE1857" w:rsidRPr="00C80C45" w:rsidTr="00F43DE1">
        <w:tc>
          <w:tcPr>
            <w:tcW w:w="7128" w:type="dxa"/>
          </w:tcPr>
          <w:p w:rsidR="00CE1857" w:rsidRPr="00C80C45" w:rsidRDefault="00CE1857" w:rsidP="001F7557">
            <w:pPr>
              <w:ind w:right="-18"/>
              <w:jc w:val="both"/>
              <w:rPr>
                <w:rFonts w:ascii="Calibri" w:hAnsi="Calibri"/>
              </w:rPr>
            </w:pPr>
            <w:r w:rsidRPr="00C80C45">
              <w:rPr>
                <w:rFonts w:ascii="Calibri" w:hAnsi="Calibri"/>
              </w:rPr>
              <w:t>3.4 Are the partners’ level of involvement and participation in the action satisfactory?</w:t>
            </w:r>
          </w:p>
        </w:tc>
        <w:tc>
          <w:tcPr>
            <w:tcW w:w="1890" w:type="dxa"/>
          </w:tcPr>
          <w:p w:rsidR="00CE1857" w:rsidRPr="00C80C45" w:rsidRDefault="00CE1857" w:rsidP="001F7557">
            <w:pPr>
              <w:jc w:val="both"/>
              <w:rPr>
                <w:rFonts w:ascii="Calibri" w:hAnsi="Calibri"/>
              </w:rPr>
            </w:pPr>
            <w:r w:rsidRPr="00C80C45">
              <w:rPr>
                <w:rFonts w:ascii="Calibri" w:hAnsi="Calibri"/>
              </w:rPr>
              <w:t>5</w:t>
            </w:r>
          </w:p>
        </w:tc>
      </w:tr>
      <w:tr w:rsidR="00CE1857" w:rsidRPr="00C80C45" w:rsidTr="00F43DE1">
        <w:tc>
          <w:tcPr>
            <w:tcW w:w="7128" w:type="dxa"/>
          </w:tcPr>
          <w:p w:rsidR="00CE1857" w:rsidRPr="00C80C45" w:rsidRDefault="00F3564D" w:rsidP="001F7557">
            <w:pPr>
              <w:ind w:right="-18"/>
              <w:jc w:val="both"/>
              <w:rPr>
                <w:rFonts w:ascii="Calibri" w:hAnsi="Calibri"/>
              </w:rPr>
            </w:pPr>
            <w:r>
              <w:rPr>
                <w:rFonts w:ascii="Calibri" w:hAnsi="Calibri"/>
              </w:rPr>
              <w:t>3.5</w:t>
            </w:r>
            <w:r w:rsidR="00CE1857" w:rsidRPr="00C80C45">
              <w:rPr>
                <w:rFonts w:ascii="Calibri" w:hAnsi="Calibri"/>
              </w:rPr>
              <w:t xml:space="preserve"> Does the proposal contain objectively verifiable indicators for the outcome of the action?</w:t>
            </w:r>
          </w:p>
        </w:tc>
        <w:tc>
          <w:tcPr>
            <w:tcW w:w="1890" w:type="dxa"/>
          </w:tcPr>
          <w:p w:rsidR="00CE1857" w:rsidRPr="00C80C45" w:rsidRDefault="00CE1857" w:rsidP="001F7557">
            <w:pPr>
              <w:jc w:val="both"/>
              <w:rPr>
                <w:rFonts w:ascii="Calibri" w:hAnsi="Calibri"/>
              </w:rPr>
            </w:pPr>
            <w:r w:rsidRPr="00C80C45">
              <w:rPr>
                <w:rFonts w:ascii="Calibri" w:hAnsi="Calibri"/>
              </w:rPr>
              <w:t>5</w:t>
            </w:r>
          </w:p>
        </w:tc>
      </w:tr>
      <w:tr w:rsidR="00CE1857" w:rsidRPr="00C80C45" w:rsidTr="00F43DE1">
        <w:tc>
          <w:tcPr>
            <w:tcW w:w="7128" w:type="dxa"/>
            <w:shd w:val="clear" w:color="auto" w:fill="BFBFBF" w:themeFill="background1" w:themeFillShade="BF"/>
          </w:tcPr>
          <w:p w:rsidR="00CE1857" w:rsidRPr="00C80C45" w:rsidRDefault="00CE1857" w:rsidP="001F7557">
            <w:pPr>
              <w:ind w:right="-18"/>
              <w:jc w:val="both"/>
              <w:rPr>
                <w:rFonts w:ascii="Calibri" w:hAnsi="Calibri"/>
              </w:rPr>
            </w:pPr>
            <w:r w:rsidRPr="00C80C45">
              <w:rPr>
                <w:rFonts w:ascii="Calibri" w:hAnsi="Calibri"/>
              </w:rPr>
              <w:t>4. Sustainability</w:t>
            </w:r>
          </w:p>
        </w:tc>
        <w:tc>
          <w:tcPr>
            <w:tcW w:w="1890" w:type="dxa"/>
            <w:shd w:val="clear" w:color="auto" w:fill="BFBFBF" w:themeFill="background1" w:themeFillShade="BF"/>
          </w:tcPr>
          <w:p w:rsidR="00CE1857" w:rsidRPr="00C80C45" w:rsidRDefault="00CE1857" w:rsidP="001F7557">
            <w:pPr>
              <w:jc w:val="both"/>
              <w:rPr>
                <w:rFonts w:ascii="Calibri" w:hAnsi="Calibri"/>
              </w:rPr>
            </w:pPr>
            <w:r w:rsidRPr="00C80C45">
              <w:rPr>
                <w:rFonts w:ascii="Calibri" w:hAnsi="Calibri"/>
              </w:rPr>
              <w:t>15</w:t>
            </w:r>
          </w:p>
        </w:tc>
      </w:tr>
      <w:tr w:rsidR="00CE1857" w:rsidRPr="00C80C45" w:rsidTr="00F43DE1">
        <w:tc>
          <w:tcPr>
            <w:tcW w:w="7128" w:type="dxa"/>
          </w:tcPr>
          <w:p w:rsidR="00CE1857" w:rsidRPr="00C80C45" w:rsidRDefault="00CE1857" w:rsidP="001F7557">
            <w:pPr>
              <w:ind w:right="-18"/>
              <w:jc w:val="both"/>
              <w:rPr>
                <w:rFonts w:ascii="Calibri" w:hAnsi="Calibri"/>
              </w:rPr>
            </w:pPr>
            <w:r w:rsidRPr="00C80C45">
              <w:rPr>
                <w:rFonts w:ascii="Calibri" w:hAnsi="Calibri"/>
              </w:rPr>
              <w:t>4.1 Is the action likely to have a tangible impact on its target groups?</w:t>
            </w:r>
          </w:p>
        </w:tc>
        <w:tc>
          <w:tcPr>
            <w:tcW w:w="1890" w:type="dxa"/>
          </w:tcPr>
          <w:p w:rsidR="00CE1857" w:rsidRPr="00C80C45" w:rsidRDefault="00CE1857" w:rsidP="001F7557">
            <w:pPr>
              <w:jc w:val="both"/>
              <w:rPr>
                <w:rFonts w:ascii="Calibri" w:hAnsi="Calibri"/>
              </w:rPr>
            </w:pPr>
            <w:r w:rsidRPr="00C80C45">
              <w:rPr>
                <w:rFonts w:ascii="Calibri" w:hAnsi="Calibri"/>
              </w:rPr>
              <w:t>5</w:t>
            </w:r>
          </w:p>
        </w:tc>
      </w:tr>
      <w:tr w:rsidR="00CE1857" w:rsidRPr="00C80C45" w:rsidTr="00F43DE1">
        <w:tc>
          <w:tcPr>
            <w:tcW w:w="7128" w:type="dxa"/>
          </w:tcPr>
          <w:p w:rsidR="00CE1857" w:rsidRPr="00C80C45" w:rsidRDefault="00CE1857" w:rsidP="001F7557">
            <w:pPr>
              <w:ind w:right="-18"/>
              <w:jc w:val="both"/>
              <w:rPr>
                <w:rFonts w:ascii="Calibri" w:hAnsi="Calibri"/>
              </w:rPr>
            </w:pPr>
            <w:r w:rsidRPr="00C80C45">
              <w:rPr>
                <w:rFonts w:ascii="Calibri" w:hAnsi="Calibri"/>
              </w:rPr>
              <w:t xml:space="preserve">4.2 Is the proposal likely to have multiplier effects? </w:t>
            </w:r>
            <w:r w:rsidRPr="00C80C45">
              <w:rPr>
                <w:rFonts w:ascii="Calibri" w:hAnsi="Calibri"/>
                <w:i/>
              </w:rPr>
              <w:t>(including scope for replication and extension of the outcome of the action and dissemination of information)</w:t>
            </w:r>
          </w:p>
        </w:tc>
        <w:tc>
          <w:tcPr>
            <w:tcW w:w="1890" w:type="dxa"/>
          </w:tcPr>
          <w:p w:rsidR="00CE1857" w:rsidRPr="00C80C45" w:rsidRDefault="00CE1857" w:rsidP="001F7557">
            <w:pPr>
              <w:jc w:val="both"/>
              <w:rPr>
                <w:rFonts w:ascii="Calibri" w:hAnsi="Calibri"/>
              </w:rPr>
            </w:pPr>
            <w:r w:rsidRPr="00C80C45">
              <w:rPr>
                <w:rFonts w:ascii="Calibri" w:hAnsi="Calibri"/>
              </w:rPr>
              <w:t>5</w:t>
            </w:r>
          </w:p>
        </w:tc>
      </w:tr>
      <w:tr w:rsidR="00CE1857" w:rsidRPr="00C80C45" w:rsidTr="00F43DE1">
        <w:tc>
          <w:tcPr>
            <w:tcW w:w="7128" w:type="dxa"/>
          </w:tcPr>
          <w:p w:rsidR="00CE1857" w:rsidRPr="00C80C45" w:rsidRDefault="00CE1857" w:rsidP="001F7557">
            <w:pPr>
              <w:ind w:right="-18"/>
              <w:jc w:val="both"/>
              <w:rPr>
                <w:rFonts w:ascii="Calibri" w:hAnsi="Calibri"/>
              </w:rPr>
            </w:pPr>
            <w:r w:rsidRPr="00C80C45">
              <w:rPr>
                <w:rFonts w:ascii="Calibri" w:hAnsi="Calibri"/>
              </w:rPr>
              <w:t>4.3 Are the expected results of the proposed action sustainable:</w:t>
            </w:r>
          </w:p>
          <w:p w:rsidR="00CE1857" w:rsidRPr="00C80C45" w:rsidRDefault="00CE1857" w:rsidP="001F7557">
            <w:pPr>
              <w:ind w:right="-18"/>
              <w:jc w:val="both"/>
              <w:rPr>
                <w:rFonts w:ascii="Calibri" w:hAnsi="Calibri"/>
              </w:rPr>
            </w:pPr>
            <w:r w:rsidRPr="00C80C45">
              <w:rPr>
                <w:rFonts w:ascii="Calibri" w:hAnsi="Calibri"/>
              </w:rPr>
              <w:t xml:space="preserve">       - financially</w:t>
            </w:r>
            <w:r w:rsidRPr="00C80C45">
              <w:rPr>
                <w:rFonts w:ascii="Calibri" w:hAnsi="Calibri"/>
                <w:i/>
              </w:rPr>
              <w:t>(how will the activities be financed after the funding ends?)</w:t>
            </w:r>
          </w:p>
          <w:p w:rsidR="00CE1857" w:rsidRPr="00C80C45" w:rsidRDefault="00CE1857" w:rsidP="001F7557">
            <w:pPr>
              <w:ind w:right="-18"/>
              <w:jc w:val="both"/>
              <w:rPr>
                <w:rFonts w:ascii="Calibri" w:hAnsi="Calibri"/>
              </w:rPr>
            </w:pPr>
            <w:r w:rsidRPr="00C80C45">
              <w:rPr>
                <w:rFonts w:ascii="Calibri" w:hAnsi="Calibri"/>
              </w:rPr>
              <w:t xml:space="preserve">       - institutionally</w:t>
            </w:r>
            <w:r w:rsidRPr="00C80C45">
              <w:rPr>
                <w:rFonts w:ascii="Calibri" w:hAnsi="Calibri"/>
                <w:i/>
              </w:rPr>
              <w:t>(will structures allowing the activities to continue be in place action?)</w:t>
            </w:r>
          </w:p>
          <w:p w:rsidR="00CE1857" w:rsidRPr="00C80C45" w:rsidRDefault="00CE1857" w:rsidP="001F7557">
            <w:pPr>
              <w:ind w:right="-18"/>
              <w:jc w:val="both"/>
              <w:rPr>
                <w:rFonts w:ascii="Calibri" w:hAnsi="Calibri"/>
              </w:rPr>
            </w:pPr>
            <w:r w:rsidRPr="00C80C45">
              <w:rPr>
                <w:rFonts w:ascii="Calibri" w:hAnsi="Calibri"/>
              </w:rPr>
              <w:t xml:space="preserve">      - at policy level </w:t>
            </w:r>
            <w:r w:rsidRPr="00C80C45">
              <w:rPr>
                <w:rFonts w:ascii="Calibri" w:hAnsi="Calibri"/>
                <w:i/>
              </w:rPr>
              <w:t>(where applicable)(what will be the structural impact of the action – e.g. will it lead to improved legislation, codes of conduct, methods etc?)</w:t>
            </w:r>
          </w:p>
        </w:tc>
        <w:tc>
          <w:tcPr>
            <w:tcW w:w="1890" w:type="dxa"/>
          </w:tcPr>
          <w:p w:rsidR="00CE1857" w:rsidRPr="00C80C45" w:rsidRDefault="00CE1857" w:rsidP="001F7557">
            <w:pPr>
              <w:jc w:val="both"/>
              <w:rPr>
                <w:rFonts w:ascii="Calibri" w:hAnsi="Calibri"/>
              </w:rPr>
            </w:pPr>
            <w:r w:rsidRPr="00C80C45">
              <w:rPr>
                <w:rFonts w:ascii="Calibri" w:hAnsi="Calibri"/>
              </w:rPr>
              <w:t>5</w:t>
            </w:r>
          </w:p>
        </w:tc>
      </w:tr>
      <w:tr w:rsidR="00CE1857" w:rsidRPr="00C80C45" w:rsidTr="00F43DE1">
        <w:tc>
          <w:tcPr>
            <w:tcW w:w="7128" w:type="dxa"/>
            <w:shd w:val="clear" w:color="auto" w:fill="BFBFBF" w:themeFill="background1" w:themeFillShade="BF"/>
          </w:tcPr>
          <w:p w:rsidR="00CE1857" w:rsidRPr="00C80C45" w:rsidRDefault="00CE1857" w:rsidP="001F7557">
            <w:pPr>
              <w:ind w:right="-18"/>
              <w:jc w:val="both"/>
              <w:rPr>
                <w:rFonts w:ascii="Calibri" w:hAnsi="Calibri"/>
              </w:rPr>
            </w:pPr>
            <w:r w:rsidRPr="00C80C45">
              <w:rPr>
                <w:rFonts w:ascii="Calibri" w:hAnsi="Calibri"/>
              </w:rPr>
              <w:t>5. Budget and cost-effectiveness</w:t>
            </w:r>
          </w:p>
        </w:tc>
        <w:tc>
          <w:tcPr>
            <w:tcW w:w="1890" w:type="dxa"/>
            <w:shd w:val="clear" w:color="auto" w:fill="BFBFBF" w:themeFill="background1" w:themeFillShade="BF"/>
          </w:tcPr>
          <w:p w:rsidR="00CE1857" w:rsidRPr="00C80C45" w:rsidRDefault="00CE1857" w:rsidP="001F7557">
            <w:pPr>
              <w:jc w:val="both"/>
              <w:rPr>
                <w:rFonts w:ascii="Calibri" w:hAnsi="Calibri"/>
              </w:rPr>
            </w:pPr>
            <w:r w:rsidRPr="00C80C45">
              <w:rPr>
                <w:rFonts w:ascii="Calibri" w:hAnsi="Calibri"/>
              </w:rPr>
              <w:t>15</w:t>
            </w:r>
          </w:p>
        </w:tc>
      </w:tr>
      <w:tr w:rsidR="00CE1857" w:rsidRPr="00C80C45" w:rsidTr="00F43DE1">
        <w:tc>
          <w:tcPr>
            <w:tcW w:w="7128" w:type="dxa"/>
          </w:tcPr>
          <w:p w:rsidR="00CE1857" w:rsidRPr="00C80C45" w:rsidRDefault="00CE1857" w:rsidP="001F7557">
            <w:pPr>
              <w:ind w:right="-18"/>
              <w:jc w:val="both"/>
              <w:rPr>
                <w:rFonts w:ascii="Calibri" w:hAnsi="Calibri"/>
              </w:rPr>
            </w:pPr>
            <w:r w:rsidRPr="00C80C45">
              <w:rPr>
                <w:rFonts w:ascii="Calibri" w:hAnsi="Calibri"/>
              </w:rPr>
              <w:t>5.1 Is the ratio between the estimated costs and the expected results satisfactory?</w:t>
            </w:r>
          </w:p>
        </w:tc>
        <w:tc>
          <w:tcPr>
            <w:tcW w:w="1890" w:type="dxa"/>
          </w:tcPr>
          <w:p w:rsidR="00CE1857" w:rsidRPr="00C80C45" w:rsidRDefault="00CE1857" w:rsidP="001F7557">
            <w:pPr>
              <w:jc w:val="both"/>
              <w:rPr>
                <w:rFonts w:ascii="Calibri" w:hAnsi="Calibri"/>
              </w:rPr>
            </w:pPr>
            <w:r w:rsidRPr="00C80C45">
              <w:rPr>
                <w:rFonts w:ascii="Calibri" w:hAnsi="Calibri"/>
              </w:rPr>
              <w:t>5x2</w:t>
            </w:r>
          </w:p>
        </w:tc>
      </w:tr>
      <w:tr w:rsidR="00CE1857" w:rsidRPr="00C80C45" w:rsidTr="00F43DE1">
        <w:tc>
          <w:tcPr>
            <w:tcW w:w="7128" w:type="dxa"/>
          </w:tcPr>
          <w:p w:rsidR="00CE1857" w:rsidRPr="00C80C45" w:rsidRDefault="00CE1857" w:rsidP="001F7557">
            <w:pPr>
              <w:ind w:right="-18"/>
              <w:jc w:val="both"/>
              <w:rPr>
                <w:rFonts w:ascii="Calibri" w:hAnsi="Calibri"/>
              </w:rPr>
            </w:pPr>
            <w:r w:rsidRPr="00C80C45">
              <w:rPr>
                <w:rFonts w:ascii="Calibri" w:hAnsi="Calibri"/>
              </w:rPr>
              <w:t>5.2 Is the proposed expenditure necessary for the implementation of the action?</w:t>
            </w:r>
          </w:p>
        </w:tc>
        <w:tc>
          <w:tcPr>
            <w:tcW w:w="1890" w:type="dxa"/>
          </w:tcPr>
          <w:p w:rsidR="00CE1857" w:rsidRPr="00C80C45" w:rsidRDefault="00CE1857" w:rsidP="001F7557">
            <w:pPr>
              <w:jc w:val="both"/>
              <w:rPr>
                <w:rFonts w:ascii="Calibri" w:hAnsi="Calibri"/>
              </w:rPr>
            </w:pPr>
            <w:r w:rsidRPr="00C80C45">
              <w:rPr>
                <w:rFonts w:ascii="Calibri" w:hAnsi="Calibri"/>
              </w:rPr>
              <w:t>5</w:t>
            </w:r>
          </w:p>
        </w:tc>
      </w:tr>
      <w:tr w:rsidR="00CE1857" w:rsidRPr="00C80C45" w:rsidTr="00F43DE1">
        <w:tc>
          <w:tcPr>
            <w:tcW w:w="7128" w:type="dxa"/>
            <w:shd w:val="clear" w:color="auto" w:fill="A6A6A6" w:themeFill="background1" w:themeFillShade="A6"/>
          </w:tcPr>
          <w:p w:rsidR="00CE1857" w:rsidRPr="00C80C45" w:rsidRDefault="00CE1857" w:rsidP="001F7557">
            <w:pPr>
              <w:ind w:right="-18"/>
              <w:jc w:val="both"/>
              <w:rPr>
                <w:rFonts w:ascii="Calibri" w:hAnsi="Calibri"/>
              </w:rPr>
            </w:pPr>
            <w:r w:rsidRPr="00C80C45">
              <w:rPr>
                <w:rFonts w:ascii="Calibri" w:hAnsi="Calibri"/>
              </w:rPr>
              <w:t>Maximum total score</w:t>
            </w:r>
          </w:p>
        </w:tc>
        <w:tc>
          <w:tcPr>
            <w:tcW w:w="1890" w:type="dxa"/>
            <w:shd w:val="clear" w:color="auto" w:fill="A6A6A6" w:themeFill="background1" w:themeFillShade="A6"/>
          </w:tcPr>
          <w:p w:rsidR="00CE1857" w:rsidRPr="00C80C45" w:rsidRDefault="00CE1857" w:rsidP="001F7557">
            <w:pPr>
              <w:jc w:val="both"/>
              <w:rPr>
                <w:rFonts w:ascii="Calibri" w:hAnsi="Calibri"/>
              </w:rPr>
            </w:pPr>
            <w:r w:rsidRPr="00C80C45">
              <w:rPr>
                <w:rFonts w:ascii="Calibri" w:hAnsi="Calibri"/>
              </w:rPr>
              <w:t>100</w:t>
            </w:r>
          </w:p>
        </w:tc>
      </w:tr>
    </w:tbl>
    <w:p w:rsidR="00CE1857" w:rsidRPr="00C80C45" w:rsidRDefault="00CE1857" w:rsidP="001F7557">
      <w:pPr>
        <w:jc w:val="both"/>
        <w:rPr>
          <w:rFonts w:ascii="Calibri" w:hAnsi="Calibri"/>
        </w:rPr>
      </w:pPr>
    </w:p>
    <w:p w:rsidR="00DB06DA" w:rsidRDefault="004E637D" w:rsidP="001F7557">
      <w:pPr>
        <w:pStyle w:val="Heading2"/>
        <w:spacing w:before="0"/>
        <w:ind w:left="360"/>
        <w:jc w:val="both"/>
        <w:rPr>
          <w:rFonts w:ascii="Calibri" w:hAnsi="Calibri"/>
          <w:b w:val="0"/>
        </w:rPr>
      </w:pPr>
      <w:r w:rsidRPr="00C80C45">
        <w:rPr>
          <w:rFonts w:ascii="Calibri" w:hAnsi="Calibri"/>
          <w:b w:val="0"/>
        </w:rPr>
        <w:t xml:space="preserve">C.3. </w:t>
      </w:r>
      <w:r w:rsidR="00CE1857" w:rsidRPr="00C80C45">
        <w:rPr>
          <w:rFonts w:ascii="Calibri" w:hAnsi="Calibri"/>
          <w:b w:val="0"/>
        </w:rPr>
        <w:t>Grant Award Contract and Payments</w:t>
      </w:r>
    </w:p>
    <w:p w:rsidR="00554267" w:rsidRDefault="00554267" w:rsidP="001F7557">
      <w:pPr>
        <w:jc w:val="both"/>
      </w:pPr>
    </w:p>
    <w:p w:rsidR="00554267" w:rsidRPr="00554267" w:rsidRDefault="00554267" w:rsidP="001F7557">
      <w:pPr>
        <w:jc w:val="both"/>
        <w:rPr>
          <w:rFonts w:ascii="Calibri" w:hAnsi="Calibri"/>
        </w:rPr>
      </w:pPr>
      <w:r w:rsidRPr="00554267">
        <w:rPr>
          <w:rFonts w:ascii="Calibri" w:hAnsi="Calibri"/>
        </w:rPr>
        <w:t xml:space="preserve">Grant award contracts and payments </w:t>
      </w:r>
      <w:r>
        <w:rPr>
          <w:rFonts w:ascii="Calibri" w:hAnsi="Calibri"/>
        </w:rPr>
        <w:t>will be made in October</w:t>
      </w:r>
      <w:r w:rsidRPr="00554267">
        <w:rPr>
          <w:rFonts w:ascii="Calibri" w:hAnsi="Calibri"/>
        </w:rPr>
        <w:t xml:space="preserve"> 2016. Depending on the</w:t>
      </w:r>
      <w:r w:rsidR="000A4504">
        <w:rPr>
          <w:rFonts w:ascii="Calibri" w:hAnsi="Calibri"/>
        </w:rPr>
        <w:t xml:space="preserve"> </w:t>
      </w:r>
      <w:r w:rsidR="00685D93">
        <w:rPr>
          <w:rFonts w:ascii="Calibri" w:hAnsi="Calibri"/>
        </w:rPr>
        <w:t>project proposal and budget</w:t>
      </w:r>
      <w:r w:rsidRPr="00554267">
        <w:rPr>
          <w:rFonts w:ascii="Calibri" w:hAnsi="Calibri"/>
        </w:rPr>
        <w:t>, grant awards could be transferred in</w:t>
      </w:r>
      <w:r w:rsidR="00685D93">
        <w:rPr>
          <w:rFonts w:ascii="Calibri" w:hAnsi="Calibri"/>
        </w:rPr>
        <w:t xml:space="preserve"> a single installment or</w:t>
      </w:r>
      <w:r w:rsidR="000A4504">
        <w:rPr>
          <w:rFonts w:ascii="Calibri" w:hAnsi="Calibri"/>
        </w:rPr>
        <w:t xml:space="preserve"> </w:t>
      </w:r>
      <w:r w:rsidR="00F440B4">
        <w:rPr>
          <w:rFonts w:ascii="Calibri" w:hAnsi="Calibri"/>
        </w:rPr>
        <w:t xml:space="preserve">in </w:t>
      </w:r>
      <w:r w:rsidRPr="00554267">
        <w:rPr>
          <w:rFonts w:ascii="Calibri" w:hAnsi="Calibri"/>
        </w:rPr>
        <w:t xml:space="preserve">two installments. </w:t>
      </w:r>
      <w:r w:rsidR="00CA6F16">
        <w:rPr>
          <w:rFonts w:ascii="Calibri" w:hAnsi="Calibri"/>
        </w:rPr>
        <w:t xml:space="preserve">Applicants should send budgets in Euro along with their applications however, the payment installments will be made in the local currency. </w:t>
      </w:r>
    </w:p>
    <w:p w:rsidR="004E637D" w:rsidRPr="00C80C45" w:rsidRDefault="004E637D" w:rsidP="001F7557">
      <w:pPr>
        <w:pStyle w:val="Heading2"/>
        <w:spacing w:before="0"/>
        <w:jc w:val="both"/>
        <w:rPr>
          <w:rFonts w:ascii="Calibri" w:hAnsi="Calibri"/>
          <w:b w:val="0"/>
        </w:rPr>
      </w:pPr>
    </w:p>
    <w:p w:rsidR="00402F26" w:rsidRPr="00C80C45" w:rsidRDefault="004E637D" w:rsidP="001F7557">
      <w:pPr>
        <w:pStyle w:val="Heading2"/>
        <w:spacing w:before="0"/>
        <w:ind w:left="360"/>
        <w:jc w:val="both"/>
        <w:rPr>
          <w:rFonts w:ascii="Calibri" w:hAnsi="Calibri"/>
          <w:b w:val="0"/>
        </w:rPr>
      </w:pPr>
      <w:r w:rsidRPr="00C80C45">
        <w:rPr>
          <w:rFonts w:ascii="Calibri" w:hAnsi="Calibri"/>
          <w:b w:val="0"/>
        </w:rPr>
        <w:t xml:space="preserve">C.4. </w:t>
      </w:r>
      <w:r w:rsidR="00402F26" w:rsidRPr="00C80C45">
        <w:rPr>
          <w:rFonts w:ascii="Calibri" w:hAnsi="Calibri"/>
          <w:b w:val="0"/>
        </w:rPr>
        <w:t>Reporting</w:t>
      </w:r>
    </w:p>
    <w:p w:rsidR="00DB06DA" w:rsidRPr="00C80C45" w:rsidRDefault="00DB06DA" w:rsidP="001F7557">
      <w:pPr>
        <w:jc w:val="both"/>
      </w:pPr>
    </w:p>
    <w:p w:rsidR="00554267" w:rsidRDefault="00554267" w:rsidP="001F7557">
      <w:pPr>
        <w:jc w:val="both"/>
        <w:rPr>
          <w:rFonts w:ascii="Calibri" w:hAnsi="Calibri"/>
        </w:rPr>
      </w:pPr>
      <w:r>
        <w:rPr>
          <w:rFonts w:ascii="Calibri" w:hAnsi="Calibri"/>
        </w:rPr>
        <w:t>Grantees will submit Narrative Reports by the following dates:</w:t>
      </w:r>
    </w:p>
    <w:p w:rsidR="00554267" w:rsidRPr="00554267" w:rsidRDefault="00554267" w:rsidP="001F7557">
      <w:pPr>
        <w:pStyle w:val="ListParagraph"/>
        <w:numPr>
          <w:ilvl w:val="0"/>
          <w:numId w:val="36"/>
        </w:numPr>
        <w:jc w:val="both"/>
        <w:rPr>
          <w:rFonts w:ascii="Calibri" w:hAnsi="Calibri"/>
        </w:rPr>
      </w:pPr>
      <w:r w:rsidRPr="00554267">
        <w:rPr>
          <w:rFonts w:ascii="Calibri" w:hAnsi="Calibri"/>
        </w:rPr>
        <w:t>February 1, 2017 (for the period covering November, 2016 – January, 2017)</w:t>
      </w:r>
    </w:p>
    <w:p w:rsidR="00554267" w:rsidRDefault="00A976F9" w:rsidP="001F7557">
      <w:pPr>
        <w:pStyle w:val="ListParagraph"/>
        <w:numPr>
          <w:ilvl w:val="0"/>
          <w:numId w:val="36"/>
        </w:numPr>
        <w:jc w:val="both"/>
        <w:rPr>
          <w:rFonts w:ascii="Calibri" w:hAnsi="Calibri"/>
        </w:rPr>
      </w:pPr>
      <w:r>
        <w:rPr>
          <w:rFonts w:ascii="Calibri" w:hAnsi="Calibri"/>
        </w:rPr>
        <w:t>May 1, 2017 (for the period covering February – April, 2017)</w:t>
      </w:r>
    </w:p>
    <w:p w:rsidR="00A976F9" w:rsidRDefault="00A976F9" w:rsidP="001F7557">
      <w:pPr>
        <w:pStyle w:val="ListParagraph"/>
        <w:numPr>
          <w:ilvl w:val="0"/>
          <w:numId w:val="36"/>
        </w:numPr>
        <w:jc w:val="both"/>
        <w:rPr>
          <w:rFonts w:ascii="Calibri" w:hAnsi="Calibri"/>
        </w:rPr>
      </w:pPr>
      <w:r>
        <w:rPr>
          <w:rFonts w:ascii="Calibri" w:hAnsi="Calibri"/>
        </w:rPr>
        <w:t>August 1, 2017 (for the period covering May – July, 2017)</w:t>
      </w:r>
    </w:p>
    <w:p w:rsidR="00A976F9" w:rsidRPr="00A976F9" w:rsidRDefault="00CA6F16" w:rsidP="001F7557">
      <w:pPr>
        <w:pStyle w:val="ListParagraph"/>
        <w:numPr>
          <w:ilvl w:val="0"/>
          <w:numId w:val="36"/>
        </w:numPr>
        <w:jc w:val="both"/>
        <w:rPr>
          <w:rFonts w:ascii="Calibri" w:hAnsi="Calibri"/>
          <w:b/>
        </w:rPr>
      </w:pPr>
      <w:r>
        <w:rPr>
          <w:rFonts w:ascii="Calibri" w:hAnsi="Calibri"/>
          <w:b/>
        </w:rPr>
        <w:t>November 6</w:t>
      </w:r>
      <w:r w:rsidR="00A976F9" w:rsidRPr="00A976F9">
        <w:rPr>
          <w:rFonts w:ascii="Calibri" w:hAnsi="Calibri"/>
          <w:b/>
        </w:rPr>
        <w:t>, 2017 (</w:t>
      </w:r>
      <w:r w:rsidR="005B379F">
        <w:rPr>
          <w:rFonts w:ascii="Calibri" w:hAnsi="Calibri"/>
          <w:b/>
        </w:rPr>
        <w:t xml:space="preserve">Mid-term report covering </w:t>
      </w:r>
      <w:r w:rsidR="00A976F9" w:rsidRPr="00A976F9">
        <w:rPr>
          <w:rFonts w:ascii="Calibri" w:hAnsi="Calibri"/>
          <w:b/>
        </w:rPr>
        <w:t>the entire first year of the project)</w:t>
      </w:r>
    </w:p>
    <w:p w:rsidR="00A976F9" w:rsidRPr="00554267" w:rsidRDefault="00A976F9" w:rsidP="001F7557">
      <w:pPr>
        <w:pStyle w:val="ListParagraph"/>
        <w:numPr>
          <w:ilvl w:val="0"/>
          <w:numId w:val="36"/>
        </w:numPr>
        <w:jc w:val="both"/>
        <w:rPr>
          <w:rFonts w:ascii="Calibri" w:hAnsi="Calibri"/>
        </w:rPr>
      </w:pPr>
      <w:r>
        <w:rPr>
          <w:rFonts w:ascii="Calibri" w:hAnsi="Calibri"/>
        </w:rPr>
        <w:t>February 1, 2018</w:t>
      </w:r>
      <w:r w:rsidRPr="00554267">
        <w:rPr>
          <w:rFonts w:ascii="Calibri" w:hAnsi="Calibri"/>
        </w:rPr>
        <w:t xml:space="preserve"> (for th</w:t>
      </w:r>
      <w:r>
        <w:rPr>
          <w:rFonts w:ascii="Calibri" w:hAnsi="Calibri"/>
        </w:rPr>
        <w:t>e period covering November, 2017 – January, 2018</w:t>
      </w:r>
      <w:r w:rsidRPr="00554267">
        <w:rPr>
          <w:rFonts w:ascii="Calibri" w:hAnsi="Calibri"/>
        </w:rPr>
        <w:t>)</w:t>
      </w:r>
    </w:p>
    <w:p w:rsidR="00A976F9" w:rsidRDefault="00A976F9" w:rsidP="001F7557">
      <w:pPr>
        <w:pStyle w:val="ListParagraph"/>
        <w:numPr>
          <w:ilvl w:val="0"/>
          <w:numId w:val="36"/>
        </w:numPr>
        <w:jc w:val="both"/>
        <w:rPr>
          <w:rFonts w:ascii="Calibri" w:hAnsi="Calibri"/>
        </w:rPr>
      </w:pPr>
      <w:r>
        <w:rPr>
          <w:rFonts w:ascii="Calibri" w:hAnsi="Calibri"/>
        </w:rPr>
        <w:t>May 1, 2018 (for the period covering February – April, 2018)</w:t>
      </w:r>
    </w:p>
    <w:p w:rsidR="00A976F9" w:rsidRDefault="00A976F9" w:rsidP="001F7557">
      <w:pPr>
        <w:pStyle w:val="ListParagraph"/>
        <w:numPr>
          <w:ilvl w:val="0"/>
          <w:numId w:val="36"/>
        </w:numPr>
        <w:jc w:val="both"/>
        <w:rPr>
          <w:rFonts w:ascii="Calibri" w:hAnsi="Calibri"/>
        </w:rPr>
      </w:pPr>
      <w:r>
        <w:rPr>
          <w:rFonts w:ascii="Calibri" w:hAnsi="Calibri"/>
        </w:rPr>
        <w:t>August 1, 2018 (for the period covering May – July, 2018)</w:t>
      </w:r>
    </w:p>
    <w:p w:rsidR="00A976F9" w:rsidRPr="00A976F9" w:rsidRDefault="00CA6F16" w:rsidP="001F7557">
      <w:pPr>
        <w:pStyle w:val="ListParagraph"/>
        <w:numPr>
          <w:ilvl w:val="0"/>
          <w:numId w:val="36"/>
        </w:numPr>
        <w:jc w:val="both"/>
        <w:rPr>
          <w:rFonts w:ascii="Calibri" w:hAnsi="Calibri"/>
          <w:b/>
        </w:rPr>
      </w:pPr>
      <w:r>
        <w:rPr>
          <w:rFonts w:ascii="Calibri" w:hAnsi="Calibri"/>
          <w:b/>
        </w:rPr>
        <w:t>November 12</w:t>
      </w:r>
      <w:r w:rsidR="00A976F9" w:rsidRPr="00A976F9">
        <w:rPr>
          <w:rFonts w:ascii="Calibri" w:hAnsi="Calibri"/>
          <w:b/>
        </w:rPr>
        <w:t>, 2018 Final Report of the project</w:t>
      </w:r>
    </w:p>
    <w:p w:rsidR="00A976F9" w:rsidRDefault="00A976F9" w:rsidP="001F7557">
      <w:pPr>
        <w:jc w:val="both"/>
        <w:rPr>
          <w:rFonts w:ascii="Calibri" w:hAnsi="Calibri"/>
        </w:rPr>
      </w:pPr>
    </w:p>
    <w:p w:rsidR="00A976F9" w:rsidRDefault="00A976F9" w:rsidP="001F7557">
      <w:pPr>
        <w:jc w:val="both"/>
        <w:rPr>
          <w:rFonts w:ascii="Calibri" w:hAnsi="Calibri"/>
        </w:rPr>
      </w:pPr>
      <w:r>
        <w:rPr>
          <w:rFonts w:ascii="Calibri" w:hAnsi="Calibri"/>
        </w:rPr>
        <w:t>Grantees will submit Financial Forms by the following dates:</w:t>
      </w:r>
    </w:p>
    <w:p w:rsidR="00A976F9" w:rsidRPr="00A976F9" w:rsidRDefault="00CA6F16" w:rsidP="001F7557">
      <w:pPr>
        <w:pStyle w:val="ListParagraph"/>
        <w:numPr>
          <w:ilvl w:val="0"/>
          <w:numId w:val="36"/>
        </w:numPr>
        <w:jc w:val="both"/>
        <w:rPr>
          <w:rFonts w:ascii="Calibri" w:hAnsi="Calibri"/>
          <w:b/>
        </w:rPr>
      </w:pPr>
      <w:r>
        <w:rPr>
          <w:rFonts w:ascii="Calibri" w:hAnsi="Calibri"/>
          <w:b/>
        </w:rPr>
        <w:t>November 6</w:t>
      </w:r>
      <w:r w:rsidR="00A976F9" w:rsidRPr="00A976F9">
        <w:rPr>
          <w:rFonts w:ascii="Calibri" w:hAnsi="Calibri"/>
          <w:b/>
        </w:rPr>
        <w:t>, 2017 (for the entire first year of the project)</w:t>
      </w:r>
    </w:p>
    <w:p w:rsidR="00A976F9" w:rsidRDefault="00A976F9" w:rsidP="001F7557">
      <w:pPr>
        <w:pStyle w:val="ListParagraph"/>
        <w:numPr>
          <w:ilvl w:val="0"/>
          <w:numId w:val="36"/>
        </w:numPr>
        <w:jc w:val="both"/>
        <w:rPr>
          <w:rFonts w:ascii="Calibri" w:hAnsi="Calibri"/>
          <w:b/>
        </w:rPr>
      </w:pPr>
      <w:r w:rsidRPr="00A976F9">
        <w:rPr>
          <w:rFonts w:ascii="Calibri" w:hAnsi="Calibri"/>
          <w:b/>
        </w:rPr>
        <w:t>November 1</w:t>
      </w:r>
      <w:r w:rsidR="00CA6F16">
        <w:rPr>
          <w:rFonts w:ascii="Calibri" w:hAnsi="Calibri"/>
          <w:b/>
        </w:rPr>
        <w:t>2</w:t>
      </w:r>
      <w:r w:rsidRPr="00A976F9">
        <w:rPr>
          <w:rFonts w:ascii="Calibri" w:hAnsi="Calibri"/>
          <w:b/>
        </w:rPr>
        <w:t>, 2018 Final Report of the project</w:t>
      </w:r>
    </w:p>
    <w:p w:rsidR="00A976F9" w:rsidRDefault="00A976F9" w:rsidP="001F7557">
      <w:pPr>
        <w:jc w:val="both"/>
        <w:rPr>
          <w:rFonts w:ascii="Calibri" w:hAnsi="Calibri"/>
          <w:b/>
        </w:rPr>
      </w:pPr>
    </w:p>
    <w:p w:rsidR="00E14612" w:rsidRPr="00C80C45" w:rsidRDefault="00A976F9" w:rsidP="001F7557">
      <w:pPr>
        <w:jc w:val="both"/>
        <w:rPr>
          <w:rFonts w:ascii="Calibri" w:hAnsi="Calibri"/>
        </w:rPr>
      </w:pPr>
      <w:r>
        <w:rPr>
          <w:rFonts w:ascii="Calibri" w:hAnsi="Calibri"/>
          <w:b/>
        </w:rPr>
        <w:t xml:space="preserve">* </w:t>
      </w:r>
      <w:r w:rsidR="00E14612" w:rsidRPr="00A976F9">
        <w:rPr>
          <w:rFonts w:ascii="Calibri" w:hAnsi="Calibri"/>
        </w:rPr>
        <w:t xml:space="preserve">National Project </w:t>
      </w:r>
      <w:r w:rsidR="000E168E">
        <w:rPr>
          <w:rFonts w:ascii="Calibri" w:hAnsi="Calibri"/>
        </w:rPr>
        <w:t xml:space="preserve">Officer </w:t>
      </w:r>
      <w:r w:rsidR="0025538E">
        <w:rPr>
          <w:rFonts w:ascii="Calibri" w:hAnsi="Calibri"/>
        </w:rPr>
        <w:t>may also request information o</w:t>
      </w:r>
      <w:r>
        <w:rPr>
          <w:rFonts w:ascii="Calibri" w:hAnsi="Calibri"/>
        </w:rPr>
        <w:t xml:space="preserve">n specific periods of time or project activities. </w:t>
      </w:r>
    </w:p>
    <w:p w:rsidR="00A976F9" w:rsidRDefault="00A976F9" w:rsidP="001F7557">
      <w:pPr>
        <w:jc w:val="both"/>
        <w:rPr>
          <w:rFonts w:ascii="Calibri" w:hAnsi="Calibri"/>
        </w:rPr>
      </w:pPr>
    </w:p>
    <w:p w:rsidR="00CA6F16" w:rsidRPr="00A976F9" w:rsidRDefault="00CA6F16" w:rsidP="001F7557">
      <w:pPr>
        <w:jc w:val="both"/>
        <w:rPr>
          <w:rFonts w:ascii="Calibri" w:hAnsi="Calibri"/>
        </w:rPr>
      </w:pPr>
    </w:p>
    <w:p w:rsidR="00402F26" w:rsidRPr="00C80C45" w:rsidRDefault="004E637D" w:rsidP="001F7557">
      <w:pPr>
        <w:pStyle w:val="Heading2"/>
        <w:spacing w:before="0"/>
        <w:ind w:left="360"/>
        <w:jc w:val="both"/>
        <w:rPr>
          <w:rFonts w:ascii="Calibri" w:hAnsi="Calibri"/>
          <w:b w:val="0"/>
        </w:rPr>
      </w:pPr>
      <w:r w:rsidRPr="00C80C45">
        <w:rPr>
          <w:rFonts w:ascii="Calibri" w:hAnsi="Calibri"/>
          <w:b w:val="0"/>
        </w:rPr>
        <w:t xml:space="preserve">C.5. </w:t>
      </w:r>
      <w:r w:rsidR="00402F26" w:rsidRPr="00C80C45">
        <w:rPr>
          <w:rFonts w:ascii="Calibri" w:hAnsi="Calibri"/>
          <w:b w:val="0"/>
        </w:rPr>
        <w:t>Monitoring and Evaluations</w:t>
      </w:r>
    </w:p>
    <w:p w:rsidR="006247DC" w:rsidRDefault="006247DC" w:rsidP="001F7557">
      <w:pPr>
        <w:jc w:val="both"/>
        <w:rPr>
          <w:rFonts w:ascii="Calibri" w:hAnsi="Calibri"/>
        </w:rPr>
      </w:pPr>
    </w:p>
    <w:p w:rsidR="00CA6F16" w:rsidRPr="00CA6F16" w:rsidRDefault="00CA6F16" w:rsidP="001F7557">
      <w:pPr>
        <w:widowControl w:val="0"/>
        <w:autoSpaceDE w:val="0"/>
        <w:autoSpaceDN w:val="0"/>
        <w:adjustRightInd w:val="0"/>
        <w:jc w:val="both"/>
        <w:rPr>
          <w:rFonts w:ascii="Calibri" w:hAnsi="Calibri" w:cs="Calibri"/>
          <w:color w:val="1A1A1A"/>
        </w:rPr>
      </w:pPr>
      <w:r w:rsidRPr="00CA6F16">
        <w:rPr>
          <w:rFonts w:ascii="Calibri" w:hAnsi="Calibri" w:cs="Calibri"/>
          <w:color w:val="1A1A1A"/>
        </w:rPr>
        <w:t xml:space="preserve">National Project </w:t>
      </w:r>
      <w:r w:rsidR="000E168E">
        <w:rPr>
          <w:rFonts w:ascii="Calibri" w:hAnsi="Calibri" w:cs="Calibri"/>
          <w:color w:val="1A1A1A"/>
        </w:rPr>
        <w:t xml:space="preserve">Officer </w:t>
      </w:r>
      <w:r w:rsidRPr="00CA6F16">
        <w:rPr>
          <w:rFonts w:ascii="Calibri" w:hAnsi="Calibri" w:cs="Calibri"/>
          <w:color w:val="1A1A1A"/>
        </w:rPr>
        <w:t>will assess the progress of the projects during the grant period.</w:t>
      </w:r>
    </w:p>
    <w:p w:rsidR="00CA6F16" w:rsidRPr="00CA6F16" w:rsidRDefault="00CA6F16" w:rsidP="001F7557">
      <w:pPr>
        <w:widowControl w:val="0"/>
        <w:autoSpaceDE w:val="0"/>
        <w:autoSpaceDN w:val="0"/>
        <w:adjustRightInd w:val="0"/>
        <w:jc w:val="both"/>
        <w:rPr>
          <w:rFonts w:ascii="Calibri" w:hAnsi="Calibri" w:cs="Calibri"/>
          <w:color w:val="1A1A1A"/>
        </w:rPr>
      </w:pPr>
      <w:r w:rsidRPr="00CA6F16">
        <w:rPr>
          <w:rFonts w:ascii="Calibri" w:hAnsi="Calibri" w:cs="Calibri"/>
          <w:color w:val="1A1A1A"/>
        </w:rPr>
        <w:t> </w:t>
      </w:r>
    </w:p>
    <w:p w:rsidR="00CA6F16" w:rsidRPr="00CA6F16" w:rsidRDefault="00CA6F16" w:rsidP="001F7557">
      <w:pPr>
        <w:widowControl w:val="0"/>
        <w:autoSpaceDE w:val="0"/>
        <w:autoSpaceDN w:val="0"/>
        <w:adjustRightInd w:val="0"/>
        <w:jc w:val="both"/>
        <w:rPr>
          <w:rFonts w:ascii="Calibri" w:hAnsi="Calibri" w:cs="Calibri"/>
          <w:color w:val="1A1A1A"/>
        </w:rPr>
      </w:pPr>
      <w:r w:rsidRPr="00CA6F16">
        <w:rPr>
          <w:rFonts w:ascii="Calibri" w:hAnsi="Calibri" w:cs="Calibri"/>
          <w:color w:val="1A1A1A"/>
        </w:rPr>
        <w:t>Reg</w:t>
      </w:r>
      <w:r>
        <w:rPr>
          <w:rFonts w:ascii="Calibri" w:hAnsi="Calibri" w:cs="Calibri"/>
          <w:color w:val="1A1A1A"/>
        </w:rPr>
        <w:t>ular communicatio</w:t>
      </w:r>
      <w:r w:rsidR="000E168E">
        <w:rPr>
          <w:rFonts w:ascii="Calibri" w:hAnsi="Calibri" w:cs="Calibri"/>
          <w:color w:val="1A1A1A"/>
        </w:rPr>
        <w:t xml:space="preserve">n </w:t>
      </w:r>
      <w:r w:rsidR="00A16FAB">
        <w:rPr>
          <w:rFonts w:ascii="Calibri" w:hAnsi="Calibri" w:cs="Calibri"/>
          <w:color w:val="1A1A1A"/>
        </w:rPr>
        <w:t xml:space="preserve">with </w:t>
      </w:r>
      <w:r w:rsidR="000E168E">
        <w:rPr>
          <w:rFonts w:ascii="Calibri" w:hAnsi="Calibri" w:cs="Calibri"/>
          <w:color w:val="1A1A1A"/>
        </w:rPr>
        <w:t>the National Project Officer</w:t>
      </w:r>
      <w:r w:rsidRPr="00CA6F16">
        <w:rPr>
          <w:rFonts w:ascii="Calibri" w:hAnsi="Calibri" w:cs="Calibri"/>
          <w:color w:val="1A1A1A"/>
        </w:rPr>
        <w:t xml:space="preserve"> is to be established. In addition to calls, email exchanges and updates, monitoring visits will be held in order to monitor the project activities, CSO relations with other stakeholders as well as the financial management for the grant. For the purpose of achievi</w:t>
      </w:r>
      <w:r w:rsidR="00E25113">
        <w:rPr>
          <w:rFonts w:ascii="Calibri" w:hAnsi="Calibri" w:cs="Calibri"/>
          <w:color w:val="1A1A1A"/>
        </w:rPr>
        <w:t>ng the project objectives, the National P</w:t>
      </w:r>
      <w:r w:rsidRPr="00CA6F16">
        <w:rPr>
          <w:rFonts w:ascii="Calibri" w:hAnsi="Calibri" w:cs="Calibri"/>
          <w:color w:val="1A1A1A"/>
        </w:rPr>
        <w:t xml:space="preserve">roject </w:t>
      </w:r>
      <w:r w:rsidR="000E168E">
        <w:rPr>
          <w:rFonts w:ascii="Calibri" w:hAnsi="Calibri" w:cs="Calibri"/>
          <w:color w:val="1A1A1A"/>
        </w:rPr>
        <w:t>Officer</w:t>
      </w:r>
      <w:r w:rsidR="000A4504">
        <w:rPr>
          <w:rFonts w:ascii="Calibri" w:hAnsi="Calibri" w:cs="Calibri"/>
          <w:color w:val="1A1A1A"/>
        </w:rPr>
        <w:t xml:space="preserve"> </w:t>
      </w:r>
      <w:r w:rsidRPr="00CA6F16">
        <w:rPr>
          <w:rFonts w:ascii="Calibri" w:hAnsi="Calibri" w:cs="Calibri"/>
          <w:color w:val="1A1A1A"/>
        </w:rPr>
        <w:t>m</w:t>
      </w:r>
      <w:r>
        <w:rPr>
          <w:rFonts w:ascii="Calibri" w:hAnsi="Calibri" w:cs="Calibri"/>
          <w:color w:val="1A1A1A"/>
        </w:rPr>
        <w:t xml:space="preserve">ay </w:t>
      </w:r>
      <w:r w:rsidR="000B6A91">
        <w:rPr>
          <w:rFonts w:ascii="Calibri" w:hAnsi="Calibri" w:cs="Calibri"/>
          <w:color w:val="1A1A1A"/>
        </w:rPr>
        <w:t>recommends</w:t>
      </w:r>
      <w:r>
        <w:rPr>
          <w:rFonts w:ascii="Calibri" w:hAnsi="Calibri" w:cs="Calibri"/>
          <w:color w:val="1A1A1A"/>
        </w:rPr>
        <w:t xml:space="preserve"> adjustments to the</w:t>
      </w:r>
      <w:r w:rsidR="000B6A91">
        <w:rPr>
          <w:rFonts w:ascii="Calibri" w:hAnsi="Calibri" w:cs="Calibri"/>
          <w:color w:val="1A1A1A"/>
        </w:rPr>
        <w:t xml:space="preserve"> </w:t>
      </w:r>
      <w:r w:rsidRPr="00CA6F16">
        <w:rPr>
          <w:rFonts w:ascii="Calibri" w:hAnsi="Calibri" w:cs="Calibri"/>
          <w:color w:val="1A1A1A"/>
        </w:rPr>
        <w:t>work</w:t>
      </w:r>
      <w:r w:rsidR="000B6A91">
        <w:rPr>
          <w:rFonts w:ascii="Calibri" w:hAnsi="Calibri" w:cs="Calibri"/>
          <w:color w:val="1A1A1A"/>
        </w:rPr>
        <w:t xml:space="preserve"> </w:t>
      </w:r>
      <w:r w:rsidRPr="00CA6F16">
        <w:rPr>
          <w:rFonts w:ascii="Calibri" w:hAnsi="Calibri" w:cs="Calibri"/>
          <w:color w:val="1A1A1A"/>
        </w:rPr>
        <w:t>plan in agreement with the grantees.</w:t>
      </w:r>
    </w:p>
    <w:p w:rsidR="00CA6F16" w:rsidRDefault="00CA6F16" w:rsidP="001F7557">
      <w:pPr>
        <w:widowControl w:val="0"/>
        <w:autoSpaceDE w:val="0"/>
        <w:autoSpaceDN w:val="0"/>
        <w:adjustRightInd w:val="0"/>
        <w:jc w:val="both"/>
        <w:rPr>
          <w:rFonts w:ascii="Calibri" w:hAnsi="Calibri" w:cs="Calibri"/>
          <w:color w:val="1A1A1A"/>
        </w:rPr>
      </w:pPr>
      <w:r w:rsidRPr="00CA6F16">
        <w:rPr>
          <w:rFonts w:ascii="Calibri" w:hAnsi="Calibri" w:cs="Calibri"/>
          <w:color w:val="1A1A1A"/>
        </w:rPr>
        <w:t> </w:t>
      </w:r>
    </w:p>
    <w:p w:rsidR="00CA6F16" w:rsidRDefault="00CA6F16" w:rsidP="001F7557">
      <w:pPr>
        <w:jc w:val="both"/>
        <w:rPr>
          <w:rFonts w:ascii="Calibri" w:hAnsi="Calibri"/>
        </w:rPr>
      </w:pPr>
      <w:r>
        <w:rPr>
          <w:rFonts w:ascii="Calibri" w:hAnsi="Calibri"/>
        </w:rPr>
        <w:t xml:space="preserve">Applicants should mention indicators of success and methods of measurement on their project design. National Project </w:t>
      </w:r>
      <w:r w:rsidR="000E168E">
        <w:rPr>
          <w:rFonts w:ascii="Calibri" w:hAnsi="Calibri"/>
        </w:rPr>
        <w:t>Officer</w:t>
      </w:r>
      <w:r>
        <w:rPr>
          <w:rFonts w:ascii="Calibri" w:hAnsi="Calibri"/>
        </w:rPr>
        <w:t xml:space="preserve"> will evaluate these indicators and any data collected during the project </w:t>
      </w:r>
      <w:r w:rsidR="00E25113">
        <w:rPr>
          <w:rFonts w:ascii="Calibri" w:hAnsi="Calibri"/>
        </w:rPr>
        <w:t>duration</w:t>
      </w:r>
      <w:r>
        <w:rPr>
          <w:rFonts w:ascii="Calibri" w:hAnsi="Calibri"/>
        </w:rPr>
        <w:t xml:space="preserve"> to monitor the </w:t>
      </w:r>
      <w:r w:rsidR="00E25113">
        <w:rPr>
          <w:rFonts w:ascii="Calibri" w:hAnsi="Calibri"/>
        </w:rPr>
        <w:t>results/outcomes</w:t>
      </w:r>
      <w:r>
        <w:rPr>
          <w:rFonts w:ascii="Calibri" w:hAnsi="Calibri"/>
        </w:rPr>
        <w:t xml:space="preserve"> of the project activities. </w:t>
      </w:r>
    </w:p>
    <w:p w:rsidR="00CA6F16" w:rsidRPr="00CA6F16" w:rsidRDefault="00CA6F16" w:rsidP="001F7557">
      <w:pPr>
        <w:widowControl w:val="0"/>
        <w:autoSpaceDE w:val="0"/>
        <w:autoSpaceDN w:val="0"/>
        <w:adjustRightInd w:val="0"/>
        <w:jc w:val="both"/>
        <w:rPr>
          <w:rFonts w:ascii="Calibri" w:hAnsi="Calibri" w:cs="Calibri"/>
          <w:color w:val="1A1A1A"/>
        </w:rPr>
      </w:pPr>
    </w:p>
    <w:p w:rsidR="00CA6F16" w:rsidRPr="00CA6F16" w:rsidRDefault="00CA6F16" w:rsidP="001F7557">
      <w:pPr>
        <w:jc w:val="both"/>
        <w:rPr>
          <w:rFonts w:ascii="Calibri" w:hAnsi="Calibri"/>
        </w:rPr>
      </w:pPr>
      <w:r w:rsidRPr="00CA6F16">
        <w:rPr>
          <w:rFonts w:ascii="Calibri" w:hAnsi="Calibri" w:cs="Calibri"/>
          <w:color w:val="1A1A1A"/>
        </w:rPr>
        <w:t xml:space="preserve">There will be a mid-term evaluation meeting after the end of the first year and a final one at the end of the grant period. The project outcomes will be assessed within the grantee’s </w:t>
      </w:r>
      <w:r w:rsidR="00E25113">
        <w:rPr>
          <w:rFonts w:ascii="Calibri" w:hAnsi="Calibri" w:cs="Calibri"/>
          <w:color w:val="1A1A1A"/>
        </w:rPr>
        <w:t xml:space="preserve">indicators of success within its </w:t>
      </w:r>
      <w:r w:rsidRPr="00CA6F16">
        <w:rPr>
          <w:rFonts w:ascii="Calibri" w:hAnsi="Calibri" w:cs="Calibri"/>
          <w:color w:val="1A1A1A"/>
        </w:rPr>
        <w:t>project proposal in addition to the overall contribution to the Action</w:t>
      </w:r>
      <w:r w:rsidR="00E25113">
        <w:rPr>
          <w:rFonts w:ascii="Calibri" w:hAnsi="Calibri" w:cs="Calibri"/>
          <w:color w:val="1A1A1A"/>
        </w:rPr>
        <w:t>.</w:t>
      </w:r>
    </w:p>
    <w:p w:rsidR="00E25113" w:rsidRDefault="00E25113" w:rsidP="001F7557">
      <w:pPr>
        <w:jc w:val="both"/>
        <w:rPr>
          <w:rFonts w:ascii="Calibri" w:hAnsi="Calibri"/>
        </w:rPr>
      </w:pPr>
    </w:p>
    <w:p w:rsidR="00E15181" w:rsidRDefault="006247DC" w:rsidP="001F7557">
      <w:pPr>
        <w:jc w:val="both"/>
        <w:rPr>
          <w:rFonts w:ascii="Calibri" w:hAnsi="Calibri"/>
        </w:rPr>
      </w:pPr>
      <w:r>
        <w:rPr>
          <w:rFonts w:ascii="Calibri" w:hAnsi="Calibri"/>
        </w:rPr>
        <w:lastRenderedPageBreak/>
        <w:t>Annex:</w:t>
      </w:r>
    </w:p>
    <w:p w:rsidR="00E15181" w:rsidRDefault="00E15181" w:rsidP="001F7557">
      <w:pPr>
        <w:jc w:val="both"/>
        <w:rPr>
          <w:rFonts w:ascii="Calibri" w:hAnsi="Calibri"/>
        </w:rPr>
      </w:pPr>
    </w:p>
    <w:p w:rsidR="006247DC" w:rsidRDefault="00E15181" w:rsidP="001F7557">
      <w:pPr>
        <w:pStyle w:val="ListParagraph"/>
        <w:numPr>
          <w:ilvl w:val="0"/>
          <w:numId w:val="34"/>
        </w:numPr>
        <w:jc w:val="both"/>
        <w:rPr>
          <w:rFonts w:ascii="Calibri" w:hAnsi="Calibri"/>
        </w:rPr>
      </w:pPr>
      <w:r w:rsidRPr="00127BFA">
        <w:rPr>
          <w:rFonts w:ascii="Calibri" w:hAnsi="Calibri"/>
        </w:rPr>
        <w:t xml:space="preserve">Application Form </w:t>
      </w:r>
    </w:p>
    <w:p w:rsidR="00E15181" w:rsidRPr="00127BFA" w:rsidRDefault="00E15181" w:rsidP="001F7557">
      <w:pPr>
        <w:pStyle w:val="ListParagraph"/>
        <w:numPr>
          <w:ilvl w:val="0"/>
          <w:numId w:val="34"/>
        </w:numPr>
        <w:jc w:val="both"/>
        <w:rPr>
          <w:rFonts w:ascii="Calibri" w:hAnsi="Calibri"/>
        </w:rPr>
      </w:pPr>
      <w:r w:rsidRPr="00127BFA">
        <w:rPr>
          <w:rFonts w:ascii="Calibri" w:hAnsi="Calibri"/>
        </w:rPr>
        <w:t>Work Plan</w:t>
      </w:r>
    </w:p>
    <w:p w:rsidR="006247DC" w:rsidRDefault="00E15181" w:rsidP="001F7557">
      <w:pPr>
        <w:pStyle w:val="ListParagraph"/>
        <w:numPr>
          <w:ilvl w:val="0"/>
          <w:numId w:val="34"/>
        </w:numPr>
        <w:jc w:val="both"/>
        <w:rPr>
          <w:rFonts w:ascii="Calibri" w:hAnsi="Calibri"/>
        </w:rPr>
      </w:pPr>
      <w:r w:rsidRPr="00C80C45">
        <w:rPr>
          <w:rFonts w:ascii="Calibri" w:hAnsi="Calibri"/>
        </w:rPr>
        <w:t>Budget Form</w:t>
      </w:r>
    </w:p>
    <w:p w:rsidR="006247DC" w:rsidRDefault="006247DC" w:rsidP="001F7557">
      <w:pPr>
        <w:pStyle w:val="ListParagraph"/>
        <w:numPr>
          <w:ilvl w:val="0"/>
          <w:numId w:val="34"/>
        </w:numPr>
        <w:jc w:val="both"/>
        <w:rPr>
          <w:rFonts w:ascii="Calibri" w:hAnsi="Calibri"/>
        </w:rPr>
      </w:pPr>
      <w:r>
        <w:rPr>
          <w:rFonts w:ascii="Calibri" w:hAnsi="Calibri"/>
        </w:rPr>
        <w:t>Narrative Report Template</w:t>
      </w:r>
    </w:p>
    <w:p w:rsidR="00E15181" w:rsidRDefault="006247DC" w:rsidP="001F7557">
      <w:pPr>
        <w:pStyle w:val="ListParagraph"/>
        <w:numPr>
          <w:ilvl w:val="0"/>
          <w:numId w:val="34"/>
        </w:numPr>
        <w:jc w:val="both"/>
        <w:rPr>
          <w:rFonts w:ascii="Calibri" w:hAnsi="Calibri"/>
        </w:rPr>
      </w:pPr>
      <w:r>
        <w:rPr>
          <w:rFonts w:ascii="Calibri" w:hAnsi="Calibri"/>
        </w:rPr>
        <w:t>Financial Report Template</w:t>
      </w:r>
    </w:p>
    <w:p w:rsidR="00E25113" w:rsidRPr="00FC054F" w:rsidRDefault="00E25113" w:rsidP="001F7557">
      <w:pPr>
        <w:pStyle w:val="ListParagraph"/>
        <w:numPr>
          <w:ilvl w:val="0"/>
          <w:numId w:val="34"/>
        </w:numPr>
        <w:jc w:val="both"/>
        <w:rPr>
          <w:rFonts w:ascii="Calibri" w:hAnsi="Calibri"/>
        </w:rPr>
      </w:pPr>
      <w:r>
        <w:rPr>
          <w:rFonts w:ascii="Calibri" w:hAnsi="Calibri"/>
        </w:rPr>
        <w:t>Checklist</w:t>
      </w:r>
    </w:p>
    <w:p w:rsidR="00E15181" w:rsidRPr="00C80C45" w:rsidRDefault="00E15181" w:rsidP="001F7557">
      <w:pPr>
        <w:jc w:val="both"/>
        <w:rPr>
          <w:rFonts w:ascii="Calibri" w:hAnsi="Calibri"/>
        </w:rPr>
      </w:pPr>
    </w:p>
    <w:sectPr w:rsidR="00E15181" w:rsidRPr="00C80C45" w:rsidSect="00AA7217">
      <w:head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7791" w:rsidRDefault="007C7791" w:rsidP="004A09C5">
      <w:r>
        <w:separator/>
      </w:r>
    </w:p>
  </w:endnote>
  <w:endnote w:type="continuationSeparator" w:id="1">
    <w:p w:rsidR="007C7791" w:rsidRDefault="007C7791" w:rsidP="004A09C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7791" w:rsidRDefault="007C7791" w:rsidP="004A09C5">
      <w:r>
        <w:separator/>
      </w:r>
    </w:p>
  </w:footnote>
  <w:footnote w:type="continuationSeparator" w:id="1">
    <w:p w:rsidR="007C7791" w:rsidRDefault="007C7791" w:rsidP="004A09C5">
      <w:r>
        <w:continuationSeparator/>
      </w:r>
    </w:p>
  </w:footnote>
  <w:footnote w:id="2">
    <w:p w:rsidR="000F7808" w:rsidRPr="00E413A0" w:rsidRDefault="000F7808" w:rsidP="00AF7A58">
      <w:pPr>
        <w:pStyle w:val="FootnoteText"/>
        <w:tabs>
          <w:tab w:val="clear" w:pos="284"/>
          <w:tab w:val="left" w:pos="0"/>
        </w:tabs>
        <w:spacing w:after="0" w:line="276" w:lineRule="auto"/>
        <w:ind w:left="0" w:firstLine="0"/>
        <w:rPr>
          <w:i/>
        </w:rPr>
      </w:pPr>
      <w:r w:rsidRPr="00E413A0">
        <w:rPr>
          <w:rStyle w:val="FootnoteReference"/>
          <w:i/>
        </w:rPr>
        <w:footnoteRef/>
      </w:r>
      <w:r>
        <w:rPr>
          <w:i/>
        </w:rPr>
        <w:t xml:space="preserve"> Living Planet Report, WWF.</w:t>
      </w:r>
      <w:r w:rsidRPr="00E413A0">
        <w:rPr>
          <w:i/>
        </w:rPr>
        <w:t xml:space="preserve"> 2014.</w:t>
      </w:r>
    </w:p>
  </w:footnote>
  <w:footnote w:id="3">
    <w:p w:rsidR="000F7808" w:rsidRPr="00E413A0" w:rsidRDefault="000F7808" w:rsidP="004A09C5">
      <w:pPr>
        <w:widowControl w:val="0"/>
        <w:shd w:val="clear" w:color="auto" w:fill="FFFFFF"/>
        <w:tabs>
          <w:tab w:val="left" w:pos="0"/>
          <w:tab w:val="left" w:pos="142"/>
        </w:tabs>
        <w:autoSpaceDE w:val="0"/>
        <w:autoSpaceDN w:val="0"/>
        <w:adjustRightInd w:val="0"/>
        <w:spacing w:line="276" w:lineRule="auto"/>
        <w:textAlignment w:val="baseline"/>
        <w:rPr>
          <w:rFonts w:ascii="Arial" w:hAnsi="Arial" w:cs="Arial"/>
          <w:i/>
          <w:sz w:val="18"/>
          <w:szCs w:val="18"/>
        </w:rPr>
      </w:pPr>
      <w:r w:rsidRPr="00E413A0">
        <w:rPr>
          <w:rStyle w:val="FootnoteReference"/>
          <w:rFonts w:ascii="Arial" w:hAnsi="Arial" w:cs="Arial"/>
          <w:i/>
          <w:sz w:val="18"/>
          <w:szCs w:val="18"/>
        </w:rPr>
        <w:footnoteRef/>
      </w:r>
      <w:r w:rsidRPr="00E413A0">
        <w:rPr>
          <w:rFonts w:ascii="Arial" w:hAnsi="Arial" w:cs="Arial"/>
          <w:i/>
          <w:sz w:val="18"/>
          <w:szCs w:val="18"/>
        </w:rPr>
        <w:t xml:space="preserve"> Directive 2014/52/EU </w:t>
      </w:r>
      <w:r w:rsidRPr="00E413A0">
        <w:rPr>
          <w:rFonts w:ascii="Arial" w:hAnsi="Arial" w:cs="Arial"/>
          <w:bCs/>
          <w:i/>
          <w:sz w:val="18"/>
          <w:szCs w:val="18"/>
        </w:rPr>
        <w:t xml:space="preserve">on the assessment of the effects of certain public and private projects on the environment; </w:t>
      </w:r>
      <w:r w:rsidRPr="00E413A0">
        <w:rPr>
          <w:rFonts w:ascii="Arial" w:hAnsi="Arial" w:cs="Arial"/>
          <w:i/>
          <w:sz w:val="18"/>
          <w:szCs w:val="18"/>
        </w:rPr>
        <w:t>Directive 2001/42/EC on the assessment of the effects of certain plans and programmes on the environment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438" w:rsidRDefault="00282438" w:rsidP="001F7557">
    <w:pPr>
      <w:pStyle w:val="Header"/>
      <w:tabs>
        <w:tab w:val="clear" w:pos="4320"/>
        <w:tab w:val="clear" w:pos="8640"/>
        <w:tab w:val="left" w:pos="3228"/>
        <w:tab w:val="left" w:pos="3277"/>
      </w:tabs>
    </w:pPr>
    <w:r>
      <w:tab/>
    </w:r>
    <w:r w:rsidR="001F7557">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3B1A"/>
    <w:multiLevelType w:val="multilevel"/>
    <w:tmpl w:val="1A4410E8"/>
    <w:lvl w:ilvl="0">
      <w:numFmt w:val="bullet"/>
      <w:lvlText w:val="-"/>
      <w:lvlJc w:val="left"/>
      <w:pPr>
        <w:ind w:left="720" w:hanging="360"/>
      </w:pPr>
      <w:rPr>
        <w:rFonts w:ascii="Calibri" w:eastAsiaTheme="minorEastAsia"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194FCC"/>
    <w:multiLevelType w:val="hybridMultilevel"/>
    <w:tmpl w:val="2ECC9246"/>
    <w:lvl w:ilvl="0" w:tplc="04090001">
      <w:start w:val="2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C3584"/>
    <w:multiLevelType w:val="hybridMultilevel"/>
    <w:tmpl w:val="A9408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9E709B8"/>
    <w:multiLevelType w:val="multilevel"/>
    <w:tmpl w:val="D194B3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A18735C"/>
    <w:multiLevelType w:val="multilevel"/>
    <w:tmpl w:val="25B6450A"/>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
      <w:lvlJc w:val="left"/>
      <w:pPr>
        <w:tabs>
          <w:tab w:val="num" w:pos="1440"/>
        </w:tabs>
        <w:ind w:left="1440" w:hanging="360"/>
      </w:pPr>
      <w:rPr>
        <w:rFonts w:ascii="Symbol" w:hAnsi="Symbol"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CC81321"/>
    <w:multiLevelType w:val="multilevel"/>
    <w:tmpl w:val="2BEEAC96"/>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F0140D8"/>
    <w:multiLevelType w:val="hybridMultilevel"/>
    <w:tmpl w:val="B754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B20E9A"/>
    <w:multiLevelType w:val="hybridMultilevel"/>
    <w:tmpl w:val="B65451FA"/>
    <w:lvl w:ilvl="0" w:tplc="0409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8B622EC"/>
    <w:multiLevelType w:val="multilevel"/>
    <w:tmpl w:val="0B3EC646"/>
    <w:lvl w:ilvl="0">
      <w:start w:val="3"/>
      <w:numFmt w:val="bullet"/>
      <w:lvlText w:val="-"/>
      <w:lvlJc w:val="left"/>
      <w:pPr>
        <w:ind w:left="720" w:hanging="360"/>
      </w:pPr>
      <w:rPr>
        <w:rFonts w:ascii="Calibri" w:eastAsiaTheme="minorEastAsia" w:hAnsi="Calibri" w:cs="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1EDD3303"/>
    <w:multiLevelType w:val="hybridMultilevel"/>
    <w:tmpl w:val="1A4410E8"/>
    <w:lvl w:ilvl="0" w:tplc="ED28ABFA">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6749AA"/>
    <w:multiLevelType w:val="hybridMultilevel"/>
    <w:tmpl w:val="5FD0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6C17E1"/>
    <w:multiLevelType w:val="multilevel"/>
    <w:tmpl w:val="3C260400"/>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12">
    <w:nsid w:val="3346484C"/>
    <w:multiLevelType w:val="multilevel"/>
    <w:tmpl w:val="D040C69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4170A29"/>
    <w:multiLevelType w:val="hybridMultilevel"/>
    <w:tmpl w:val="68B44B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852629"/>
    <w:multiLevelType w:val="hybridMultilevel"/>
    <w:tmpl w:val="3C2604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C6A7670"/>
    <w:multiLevelType w:val="multilevel"/>
    <w:tmpl w:val="D194B3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DA47F09"/>
    <w:multiLevelType w:val="hybridMultilevel"/>
    <w:tmpl w:val="0B3EC646"/>
    <w:lvl w:ilvl="0" w:tplc="53D6CC08">
      <w:start w:val="3"/>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EF2F98"/>
    <w:multiLevelType w:val="multilevel"/>
    <w:tmpl w:val="D194B3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75A7F55"/>
    <w:multiLevelType w:val="hybridMultilevel"/>
    <w:tmpl w:val="DB84EF38"/>
    <w:lvl w:ilvl="0" w:tplc="C108C876">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DE08C2"/>
    <w:multiLevelType w:val="hybridMultilevel"/>
    <w:tmpl w:val="4758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F73003"/>
    <w:multiLevelType w:val="multilevel"/>
    <w:tmpl w:val="D194B3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09B1E46"/>
    <w:multiLevelType w:val="hybridMultilevel"/>
    <w:tmpl w:val="E0F8197C"/>
    <w:lvl w:ilvl="0" w:tplc="04090001">
      <w:start w:val="2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B32EF3"/>
    <w:multiLevelType w:val="hybridMultilevel"/>
    <w:tmpl w:val="AA70FCBE"/>
    <w:lvl w:ilvl="0" w:tplc="C026FBFC">
      <w:numFmt w:val="bullet"/>
      <w:lvlText w:val=""/>
      <w:lvlJc w:val="left"/>
      <w:pPr>
        <w:ind w:left="1800" w:hanging="360"/>
      </w:pPr>
      <w:rPr>
        <w:rFonts w:ascii="Symbol" w:eastAsiaTheme="minorEastAsia" w:hAnsi="Symbol" w:cs="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8895320"/>
    <w:multiLevelType w:val="hybridMultilevel"/>
    <w:tmpl w:val="75CEF27E"/>
    <w:lvl w:ilvl="0" w:tplc="0409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59B82620"/>
    <w:multiLevelType w:val="hybridMultilevel"/>
    <w:tmpl w:val="11927D4C"/>
    <w:lvl w:ilvl="0" w:tplc="4912CF52">
      <w:start w:val="1"/>
      <w:numFmt w:val="decimal"/>
      <w:lvlText w:val="%1."/>
      <w:lvlJc w:val="left"/>
      <w:pPr>
        <w:ind w:left="720" w:hanging="360"/>
      </w:pPr>
      <w:rPr>
        <w:rFonts w:ascii="Calibri" w:eastAsiaTheme="minorEastAsia" w:hAnsi="Calibr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FF7614"/>
    <w:multiLevelType w:val="hybridMultilevel"/>
    <w:tmpl w:val="3FDC2CD0"/>
    <w:lvl w:ilvl="0" w:tplc="04090001">
      <w:start w:val="1"/>
      <w:numFmt w:val="bullet"/>
      <w:lvlText w:val=""/>
      <w:lvlJc w:val="left"/>
      <w:pPr>
        <w:ind w:left="720" w:hanging="360"/>
      </w:pPr>
      <w:rPr>
        <w:rFonts w:ascii="Symbol" w:hAnsi="Symbol" w:hint="default"/>
      </w:rPr>
    </w:lvl>
    <w:lvl w:ilvl="1" w:tplc="2D50DF0E">
      <w:start w:val="1"/>
      <w:numFmt w:val="bullet"/>
      <w:lvlText w:val=""/>
      <w:lvlJc w:val="left"/>
      <w:pPr>
        <w:tabs>
          <w:tab w:val="num" w:pos="1440"/>
        </w:tabs>
        <w:ind w:left="1440" w:hanging="360"/>
      </w:pPr>
      <w:rPr>
        <w:rFonts w:ascii="Symbol" w:hAnsi="Symbol"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11A76BA"/>
    <w:multiLevelType w:val="hybridMultilevel"/>
    <w:tmpl w:val="247642E2"/>
    <w:lvl w:ilvl="0" w:tplc="BFA0F0AE">
      <w:start w:val="5"/>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639C35C2"/>
    <w:multiLevelType w:val="multilevel"/>
    <w:tmpl w:val="1A4410E8"/>
    <w:lvl w:ilvl="0">
      <w:numFmt w:val="bullet"/>
      <w:lvlText w:val="-"/>
      <w:lvlJc w:val="left"/>
      <w:pPr>
        <w:ind w:left="720" w:hanging="360"/>
      </w:pPr>
      <w:rPr>
        <w:rFonts w:ascii="Calibri" w:eastAsiaTheme="minorEastAsia"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B846285"/>
    <w:multiLevelType w:val="hybridMultilevel"/>
    <w:tmpl w:val="E7C65A6E"/>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693333"/>
    <w:multiLevelType w:val="multilevel"/>
    <w:tmpl w:val="2BEEAC96"/>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1CB587F"/>
    <w:multiLevelType w:val="multilevel"/>
    <w:tmpl w:val="D194B3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2962F5D"/>
    <w:multiLevelType w:val="hybridMultilevel"/>
    <w:tmpl w:val="92A0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D37BC1"/>
    <w:multiLevelType w:val="hybridMultilevel"/>
    <w:tmpl w:val="F06C1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002E0E"/>
    <w:multiLevelType w:val="multilevel"/>
    <w:tmpl w:val="68B44B6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D1303C6"/>
    <w:multiLevelType w:val="multilevel"/>
    <w:tmpl w:val="0B3EC646"/>
    <w:lvl w:ilvl="0">
      <w:start w:val="3"/>
      <w:numFmt w:val="bullet"/>
      <w:lvlText w:val="-"/>
      <w:lvlJc w:val="left"/>
      <w:pPr>
        <w:ind w:left="720" w:hanging="360"/>
      </w:pPr>
      <w:rPr>
        <w:rFonts w:ascii="Calibri" w:eastAsiaTheme="minorEastAsia" w:hAnsi="Calibri" w:cs="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7DC968C8"/>
    <w:multiLevelType w:val="hybridMultilevel"/>
    <w:tmpl w:val="25B6450A"/>
    <w:lvl w:ilvl="0" w:tplc="F360728E">
      <w:numFmt w:val="bullet"/>
      <w:lvlText w:val="-"/>
      <w:lvlJc w:val="left"/>
      <w:pPr>
        <w:tabs>
          <w:tab w:val="num" w:pos="720"/>
        </w:tabs>
        <w:ind w:left="720" w:hanging="360"/>
      </w:pPr>
      <w:rPr>
        <w:rFonts w:ascii="Arial" w:eastAsia="Times New Roman" w:hAnsi="Arial" w:cs="Arial" w:hint="default"/>
      </w:rPr>
    </w:lvl>
    <w:lvl w:ilvl="1" w:tplc="2D50DF0E">
      <w:start w:val="1"/>
      <w:numFmt w:val="bullet"/>
      <w:lvlText w:val=""/>
      <w:lvlJc w:val="left"/>
      <w:pPr>
        <w:tabs>
          <w:tab w:val="num" w:pos="1440"/>
        </w:tabs>
        <w:ind w:left="1440" w:hanging="360"/>
      </w:pPr>
      <w:rPr>
        <w:rFonts w:ascii="Symbol" w:hAnsi="Symbol"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7FAD5B66"/>
    <w:multiLevelType w:val="hybridMultilevel"/>
    <w:tmpl w:val="2BEEAC96"/>
    <w:lvl w:ilvl="0" w:tplc="F360728E">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6"/>
  </w:num>
  <w:num w:numId="2">
    <w:abstractNumId w:val="36"/>
  </w:num>
  <w:num w:numId="3">
    <w:abstractNumId w:val="26"/>
  </w:num>
  <w:num w:numId="4">
    <w:abstractNumId w:val="14"/>
  </w:num>
  <w:num w:numId="5">
    <w:abstractNumId w:val="22"/>
  </w:num>
  <w:num w:numId="6">
    <w:abstractNumId w:val="11"/>
  </w:num>
  <w:num w:numId="7">
    <w:abstractNumId w:val="35"/>
  </w:num>
  <w:num w:numId="8">
    <w:abstractNumId w:val="18"/>
  </w:num>
  <w:num w:numId="9">
    <w:abstractNumId w:val="1"/>
  </w:num>
  <w:num w:numId="10">
    <w:abstractNumId w:val="21"/>
  </w:num>
  <w:num w:numId="11">
    <w:abstractNumId w:val="28"/>
  </w:num>
  <w:num w:numId="12">
    <w:abstractNumId w:val="17"/>
  </w:num>
  <w:num w:numId="13">
    <w:abstractNumId w:val="13"/>
  </w:num>
  <w:num w:numId="14">
    <w:abstractNumId w:val="33"/>
  </w:num>
  <w:num w:numId="15">
    <w:abstractNumId w:val="3"/>
  </w:num>
  <w:num w:numId="16">
    <w:abstractNumId w:val="9"/>
  </w:num>
  <w:num w:numId="17">
    <w:abstractNumId w:val="19"/>
  </w:num>
  <w:num w:numId="18">
    <w:abstractNumId w:val="27"/>
  </w:num>
  <w:num w:numId="19">
    <w:abstractNumId w:val="10"/>
  </w:num>
  <w:num w:numId="20">
    <w:abstractNumId w:val="0"/>
  </w:num>
  <w:num w:numId="21">
    <w:abstractNumId w:val="6"/>
  </w:num>
  <w:num w:numId="22">
    <w:abstractNumId w:val="5"/>
  </w:num>
  <w:num w:numId="23">
    <w:abstractNumId w:val="7"/>
  </w:num>
  <w:num w:numId="24">
    <w:abstractNumId w:val="34"/>
  </w:num>
  <w:num w:numId="25">
    <w:abstractNumId w:val="32"/>
  </w:num>
  <w:num w:numId="26">
    <w:abstractNumId w:val="4"/>
  </w:num>
  <w:num w:numId="27">
    <w:abstractNumId w:val="25"/>
  </w:num>
  <w:num w:numId="28">
    <w:abstractNumId w:val="29"/>
  </w:num>
  <w:num w:numId="29">
    <w:abstractNumId w:val="23"/>
  </w:num>
  <w:num w:numId="30">
    <w:abstractNumId w:val="30"/>
  </w:num>
  <w:num w:numId="31">
    <w:abstractNumId w:val="15"/>
  </w:num>
  <w:num w:numId="32">
    <w:abstractNumId w:val="12"/>
  </w:num>
  <w:num w:numId="33">
    <w:abstractNumId w:val="20"/>
  </w:num>
  <w:num w:numId="34">
    <w:abstractNumId w:val="24"/>
  </w:num>
  <w:num w:numId="35">
    <w:abstractNumId w:val="8"/>
  </w:num>
  <w:num w:numId="36">
    <w:abstractNumId w:val="31"/>
  </w:num>
  <w:num w:numId="3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20"/>
  <w:hyphenationZone w:val="425"/>
  <w:characterSpacingControl w:val="doNotCompress"/>
  <w:hdrShapeDefaults>
    <o:shapedefaults v:ext="edit" spidmax="8194"/>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0NDKzMLc0MjU2MjMyNbFQ0lEKTi0uzszPAykwrgUArsNSdSwAAAA="/>
  </w:docVars>
  <w:rsids>
    <w:rsidRoot w:val="001E4936"/>
    <w:rsid w:val="0000208E"/>
    <w:rsid w:val="000356FB"/>
    <w:rsid w:val="00044D8A"/>
    <w:rsid w:val="000A4504"/>
    <w:rsid w:val="000B11C6"/>
    <w:rsid w:val="000B6A91"/>
    <w:rsid w:val="000D437F"/>
    <w:rsid w:val="000E168E"/>
    <w:rsid w:val="000E6FD9"/>
    <w:rsid w:val="000F011B"/>
    <w:rsid w:val="000F7808"/>
    <w:rsid w:val="000F7DB2"/>
    <w:rsid w:val="00106E1C"/>
    <w:rsid w:val="00127BFA"/>
    <w:rsid w:val="00164F65"/>
    <w:rsid w:val="0017615F"/>
    <w:rsid w:val="00192EB5"/>
    <w:rsid w:val="00193056"/>
    <w:rsid w:val="001A0D9C"/>
    <w:rsid w:val="001B11B3"/>
    <w:rsid w:val="001E4936"/>
    <w:rsid w:val="001E54A0"/>
    <w:rsid w:val="001F7557"/>
    <w:rsid w:val="002137B4"/>
    <w:rsid w:val="0025538E"/>
    <w:rsid w:val="00274E17"/>
    <w:rsid w:val="00282438"/>
    <w:rsid w:val="002926A7"/>
    <w:rsid w:val="002B47F7"/>
    <w:rsid w:val="002F5FD7"/>
    <w:rsid w:val="003B408C"/>
    <w:rsid w:val="003D7E35"/>
    <w:rsid w:val="003F0856"/>
    <w:rsid w:val="00402F26"/>
    <w:rsid w:val="00407A68"/>
    <w:rsid w:val="00420D88"/>
    <w:rsid w:val="00436DA5"/>
    <w:rsid w:val="00445D11"/>
    <w:rsid w:val="00453D44"/>
    <w:rsid w:val="004810BF"/>
    <w:rsid w:val="00483197"/>
    <w:rsid w:val="00496AF6"/>
    <w:rsid w:val="004A09C5"/>
    <w:rsid w:val="004B30EE"/>
    <w:rsid w:val="004C2BF1"/>
    <w:rsid w:val="004D4830"/>
    <w:rsid w:val="004E4A20"/>
    <w:rsid w:val="004E637D"/>
    <w:rsid w:val="005057D0"/>
    <w:rsid w:val="00545A86"/>
    <w:rsid w:val="00554267"/>
    <w:rsid w:val="00557193"/>
    <w:rsid w:val="00586D4B"/>
    <w:rsid w:val="005B379F"/>
    <w:rsid w:val="005D45AF"/>
    <w:rsid w:val="005E12E5"/>
    <w:rsid w:val="00603E79"/>
    <w:rsid w:val="006247DC"/>
    <w:rsid w:val="00643ECA"/>
    <w:rsid w:val="00651FCC"/>
    <w:rsid w:val="00653DF8"/>
    <w:rsid w:val="00667281"/>
    <w:rsid w:val="006672F2"/>
    <w:rsid w:val="00674508"/>
    <w:rsid w:val="00674CE1"/>
    <w:rsid w:val="00685D93"/>
    <w:rsid w:val="006D4FA7"/>
    <w:rsid w:val="00721A31"/>
    <w:rsid w:val="00763CF0"/>
    <w:rsid w:val="00782747"/>
    <w:rsid w:val="00786FE3"/>
    <w:rsid w:val="007C7791"/>
    <w:rsid w:val="00824FBD"/>
    <w:rsid w:val="0084636A"/>
    <w:rsid w:val="008724A5"/>
    <w:rsid w:val="008848A5"/>
    <w:rsid w:val="008B553F"/>
    <w:rsid w:val="008D3EDC"/>
    <w:rsid w:val="00921CC2"/>
    <w:rsid w:val="00922051"/>
    <w:rsid w:val="009379C6"/>
    <w:rsid w:val="009558FD"/>
    <w:rsid w:val="00994DF2"/>
    <w:rsid w:val="009A19A7"/>
    <w:rsid w:val="009A4ECB"/>
    <w:rsid w:val="009B6A1A"/>
    <w:rsid w:val="009C04CF"/>
    <w:rsid w:val="00A16FAB"/>
    <w:rsid w:val="00A26C22"/>
    <w:rsid w:val="00A310B5"/>
    <w:rsid w:val="00A31E84"/>
    <w:rsid w:val="00A3350F"/>
    <w:rsid w:val="00A92A20"/>
    <w:rsid w:val="00A976F9"/>
    <w:rsid w:val="00AA7217"/>
    <w:rsid w:val="00AD0950"/>
    <w:rsid w:val="00AF2B52"/>
    <w:rsid w:val="00AF4E1E"/>
    <w:rsid w:val="00AF7A58"/>
    <w:rsid w:val="00B15330"/>
    <w:rsid w:val="00B33948"/>
    <w:rsid w:val="00B601E1"/>
    <w:rsid w:val="00B727CE"/>
    <w:rsid w:val="00B80BC3"/>
    <w:rsid w:val="00B82D36"/>
    <w:rsid w:val="00B837C4"/>
    <w:rsid w:val="00BB59E9"/>
    <w:rsid w:val="00C324A4"/>
    <w:rsid w:val="00C80C45"/>
    <w:rsid w:val="00C8597F"/>
    <w:rsid w:val="00C97BD2"/>
    <w:rsid w:val="00CA6F16"/>
    <w:rsid w:val="00CB6B6F"/>
    <w:rsid w:val="00CE1857"/>
    <w:rsid w:val="00CF1264"/>
    <w:rsid w:val="00D25913"/>
    <w:rsid w:val="00D25D29"/>
    <w:rsid w:val="00D30DF4"/>
    <w:rsid w:val="00D32375"/>
    <w:rsid w:val="00D366DA"/>
    <w:rsid w:val="00D41732"/>
    <w:rsid w:val="00DB06DA"/>
    <w:rsid w:val="00DD498E"/>
    <w:rsid w:val="00DF0E9B"/>
    <w:rsid w:val="00E14612"/>
    <w:rsid w:val="00E15181"/>
    <w:rsid w:val="00E25113"/>
    <w:rsid w:val="00E56687"/>
    <w:rsid w:val="00EC33E6"/>
    <w:rsid w:val="00ED0ABD"/>
    <w:rsid w:val="00F24D27"/>
    <w:rsid w:val="00F3564D"/>
    <w:rsid w:val="00F43DE1"/>
    <w:rsid w:val="00F440B4"/>
    <w:rsid w:val="00F5058C"/>
    <w:rsid w:val="00F66F55"/>
    <w:rsid w:val="00F929CB"/>
    <w:rsid w:val="00FC054F"/>
    <w:rsid w:val="00FC7A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1C6"/>
  </w:style>
  <w:style w:type="paragraph" w:styleId="Heading1">
    <w:name w:val="heading 1"/>
    <w:basedOn w:val="Normal"/>
    <w:next w:val="Normal"/>
    <w:link w:val="Heading1Char"/>
    <w:uiPriority w:val="9"/>
    <w:qFormat/>
    <w:rsid w:val="00AF7A5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F7D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721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F7DB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7DB2"/>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F7DB2"/>
    <w:rPr>
      <w:rFonts w:asciiTheme="majorHAnsi" w:eastAsiaTheme="majorEastAsia" w:hAnsiTheme="majorHAnsi" w:cstheme="majorBidi"/>
      <w:b/>
      <w:bCs/>
      <w:color w:val="4F81BD" w:themeColor="accent1"/>
      <w:sz w:val="26"/>
      <w:szCs w:val="26"/>
    </w:rPr>
  </w:style>
  <w:style w:type="character" w:styleId="FootnoteReference">
    <w:name w:val="footnote reference"/>
    <w:aliases w:val="Char Char,BVI fnr Zchn,BVI fnr Char Zchn,BVI fnr Car Car Car Car Zchn,BVI fnr Car Car Zchn,BVI fnr Car Zchn,BVI fnr Car Car Car Car Char Zchn Zchn,Ref"/>
    <w:basedOn w:val="DefaultParagraphFont"/>
    <w:link w:val="Char2"/>
    <w:uiPriority w:val="99"/>
    <w:qFormat/>
    <w:rsid w:val="004A09C5"/>
    <w:rPr>
      <w:rFonts w:ascii="Times New Roman" w:hAnsi="Times New Roman" w:cs="Times New Roman"/>
      <w:sz w:val="16"/>
      <w:vertAlign w:val="superscript"/>
    </w:rPr>
  </w:style>
  <w:style w:type="paragraph" w:customStyle="1" w:styleId="Char2">
    <w:name w:val="Char2"/>
    <w:basedOn w:val="Normal"/>
    <w:link w:val="FootnoteReference"/>
    <w:rsid w:val="004A09C5"/>
    <w:pPr>
      <w:spacing w:after="160" w:line="240" w:lineRule="exact"/>
    </w:pPr>
    <w:rPr>
      <w:rFonts w:ascii="Times New Roman" w:hAnsi="Times New Roman" w:cs="Times New Roman"/>
      <w:sz w:val="16"/>
      <w:vertAlign w:val="superscript"/>
    </w:rPr>
  </w:style>
  <w:style w:type="paragraph" w:styleId="FootnoteText">
    <w:name w:val="footnote text"/>
    <w:basedOn w:val="Normal"/>
    <w:link w:val="FootnoteTextChar"/>
    <w:autoRedefine/>
    <w:uiPriority w:val="99"/>
    <w:qFormat/>
    <w:rsid w:val="00AF7A58"/>
    <w:pPr>
      <w:widowControl w:val="0"/>
      <w:tabs>
        <w:tab w:val="left" w:pos="284"/>
      </w:tabs>
      <w:spacing w:after="80"/>
      <w:ind w:left="284" w:hanging="142"/>
    </w:pPr>
    <w:rPr>
      <w:rFonts w:ascii="Arial" w:eastAsia="Times New Roman" w:hAnsi="Arial" w:cs="Arial"/>
      <w:sz w:val="18"/>
      <w:szCs w:val="18"/>
      <w:lang w:val="en-GB"/>
    </w:rPr>
  </w:style>
  <w:style w:type="character" w:customStyle="1" w:styleId="FootnoteTextChar">
    <w:name w:val="Footnote Text Char"/>
    <w:basedOn w:val="DefaultParagraphFont"/>
    <w:link w:val="FootnoteText"/>
    <w:uiPriority w:val="99"/>
    <w:rsid w:val="00AF7A58"/>
    <w:rPr>
      <w:rFonts w:ascii="Arial" w:eastAsia="Times New Roman" w:hAnsi="Arial" w:cs="Arial"/>
      <w:sz w:val="18"/>
      <w:szCs w:val="18"/>
      <w:lang w:val="en-GB"/>
    </w:rPr>
  </w:style>
  <w:style w:type="character" w:customStyle="1" w:styleId="Heading1Char">
    <w:name w:val="Heading 1 Char"/>
    <w:basedOn w:val="DefaultParagraphFont"/>
    <w:link w:val="Heading1"/>
    <w:uiPriority w:val="9"/>
    <w:rsid w:val="00AF7A5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link w:val="ListParagraphChar"/>
    <w:uiPriority w:val="34"/>
    <w:qFormat/>
    <w:rsid w:val="00782747"/>
    <w:pPr>
      <w:ind w:left="720"/>
      <w:contextualSpacing/>
    </w:pPr>
  </w:style>
  <w:style w:type="character" w:customStyle="1" w:styleId="ListParagraphChar">
    <w:name w:val="List Paragraph Char"/>
    <w:link w:val="ListParagraph"/>
    <w:uiPriority w:val="34"/>
    <w:locked/>
    <w:rsid w:val="00782747"/>
  </w:style>
  <w:style w:type="table" w:styleId="TableGrid">
    <w:name w:val="Table Grid"/>
    <w:basedOn w:val="TableNormal"/>
    <w:uiPriority w:val="59"/>
    <w:rsid w:val="009220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4E637D"/>
    <w:pPr>
      <w:tabs>
        <w:tab w:val="center" w:pos="4320"/>
        <w:tab w:val="right" w:pos="8640"/>
      </w:tabs>
    </w:pPr>
  </w:style>
  <w:style w:type="character" w:customStyle="1" w:styleId="HeaderChar">
    <w:name w:val="Header Char"/>
    <w:basedOn w:val="DefaultParagraphFont"/>
    <w:link w:val="Header"/>
    <w:rsid w:val="004E637D"/>
  </w:style>
  <w:style w:type="paragraph" w:styleId="Footer">
    <w:name w:val="footer"/>
    <w:basedOn w:val="Normal"/>
    <w:link w:val="FooterChar"/>
    <w:uiPriority w:val="99"/>
    <w:unhideWhenUsed/>
    <w:rsid w:val="004E637D"/>
    <w:pPr>
      <w:tabs>
        <w:tab w:val="center" w:pos="4320"/>
        <w:tab w:val="right" w:pos="8640"/>
      </w:tabs>
    </w:pPr>
  </w:style>
  <w:style w:type="character" w:customStyle="1" w:styleId="FooterChar">
    <w:name w:val="Footer Char"/>
    <w:basedOn w:val="DefaultParagraphFont"/>
    <w:link w:val="Footer"/>
    <w:uiPriority w:val="99"/>
    <w:rsid w:val="004E637D"/>
  </w:style>
  <w:style w:type="character" w:styleId="Hyperlink">
    <w:name w:val="Hyperlink"/>
    <w:basedOn w:val="DefaultParagraphFont"/>
    <w:uiPriority w:val="99"/>
    <w:unhideWhenUsed/>
    <w:rsid w:val="00DB06DA"/>
    <w:rPr>
      <w:color w:val="0000FF" w:themeColor="hyperlink"/>
      <w:u w:val="single"/>
    </w:rPr>
  </w:style>
  <w:style w:type="character" w:styleId="CommentReference">
    <w:name w:val="annotation reference"/>
    <w:basedOn w:val="DefaultParagraphFont"/>
    <w:uiPriority w:val="99"/>
    <w:semiHidden/>
    <w:unhideWhenUsed/>
    <w:rsid w:val="008D3EDC"/>
    <w:rPr>
      <w:sz w:val="18"/>
      <w:szCs w:val="18"/>
    </w:rPr>
  </w:style>
  <w:style w:type="paragraph" w:styleId="CommentText">
    <w:name w:val="annotation text"/>
    <w:basedOn w:val="Normal"/>
    <w:link w:val="CommentTextChar"/>
    <w:uiPriority w:val="99"/>
    <w:semiHidden/>
    <w:unhideWhenUsed/>
    <w:rsid w:val="008D3EDC"/>
  </w:style>
  <w:style w:type="character" w:customStyle="1" w:styleId="CommentTextChar">
    <w:name w:val="Comment Text Char"/>
    <w:basedOn w:val="DefaultParagraphFont"/>
    <w:link w:val="CommentText"/>
    <w:uiPriority w:val="99"/>
    <w:semiHidden/>
    <w:rsid w:val="008D3EDC"/>
  </w:style>
  <w:style w:type="paragraph" w:styleId="CommentSubject">
    <w:name w:val="annotation subject"/>
    <w:basedOn w:val="CommentText"/>
    <w:next w:val="CommentText"/>
    <w:link w:val="CommentSubjectChar"/>
    <w:uiPriority w:val="99"/>
    <w:semiHidden/>
    <w:unhideWhenUsed/>
    <w:rsid w:val="008D3EDC"/>
    <w:rPr>
      <w:b/>
      <w:bCs/>
      <w:sz w:val="20"/>
      <w:szCs w:val="20"/>
    </w:rPr>
  </w:style>
  <w:style w:type="character" w:customStyle="1" w:styleId="CommentSubjectChar">
    <w:name w:val="Comment Subject Char"/>
    <w:basedOn w:val="CommentTextChar"/>
    <w:link w:val="CommentSubject"/>
    <w:uiPriority w:val="99"/>
    <w:semiHidden/>
    <w:rsid w:val="008D3EDC"/>
    <w:rPr>
      <w:b/>
      <w:bCs/>
      <w:sz w:val="20"/>
      <w:szCs w:val="20"/>
    </w:rPr>
  </w:style>
  <w:style w:type="paragraph" w:styleId="BalloonText">
    <w:name w:val="Balloon Text"/>
    <w:basedOn w:val="Normal"/>
    <w:link w:val="BalloonTextChar"/>
    <w:uiPriority w:val="99"/>
    <w:semiHidden/>
    <w:unhideWhenUsed/>
    <w:rsid w:val="008D3E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3EDC"/>
    <w:rPr>
      <w:rFonts w:ascii="Lucida Grande" w:hAnsi="Lucida Grande" w:cs="Lucida Grande"/>
      <w:sz w:val="18"/>
      <w:szCs w:val="18"/>
    </w:rPr>
  </w:style>
  <w:style w:type="character" w:customStyle="1" w:styleId="Heading3Char">
    <w:name w:val="Heading 3 Char"/>
    <w:basedOn w:val="DefaultParagraphFont"/>
    <w:link w:val="Heading3"/>
    <w:uiPriority w:val="9"/>
    <w:rsid w:val="00AA7217"/>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AA7217"/>
    <w:rPr>
      <w:color w:val="800080" w:themeColor="followedHyperlink"/>
      <w:u w:val="single"/>
    </w:rPr>
  </w:style>
  <w:style w:type="paragraph" w:customStyle="1" w:styleId="Default">
    <w:name w:val="Default"/>
    <w:uiPriority w:val="99"/>
    <w:rsid w:val="002B47F7"/>
    <w:pPr>
      <w:autoSpaceDE w:val="0"/>
      <w:autoSpaceDN w:val="0"/>
      <w:adjustRightInd w:val="0"/>
    </w:pPr>
    <w:rPr>
      <w:rFonts w:ascii="Times New Roman" w:eastAsia="Times New Roman" w:hAnsi="Times New Roman" w:cs="Times New Roman"/>
      <w:color w:val="000000"/>
    </w:rPr>
  </w:style>
  <w:style w:type="paragraph" w:styleId="NoSpacing">
    <w:name w:val="No Spacing"/>
    <w:link w:val="NoSpacingChar"/>
    <w:uiPriority w:val="1"/>
    <w:qFormat/>
    <w:rsid w:val="00282438"/>
    <w:rPr>
      <w:sz w:val="22"/>
      <w:szCs w:val="22"/>
      <w:lang w:val="hr-HR" w:eastAsia="hr-HR"/>
    </w:rPr>
  </w:style>
  <w:style w:type="character" w:customStyle="1" w:styleId="NoSpacingChar">
    <w:name w:val="No Spacing Char"/>
    <w:basedOn w:val="DefaultParagraphFont"/>
    <w:link w:val="NoSpacing"/>
    <w:uiPriority w:val="1"/>
    <w:rsid w:val="00282438"/>
    <w:rPr>
      <w:sz w:val="22"/>
      <w:szCs w:val="22"/>
      <w:lang w:val="hr-HR"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F7A5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alk2">
    <w:name w:val="heading 2"/>
    <w:basedOn w:val="Normal"/>
    <w:next w:val="Normal"/>
    <w:link w:val="Balk2Char"/>
    <w:uiPriority w:val="9"/>
    <w:unhideWhenUsed/>
    <w:qFormat/>
    <w:rsid w:val="000F7D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AA7217"/>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0F7DB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F7DB2"/>
    <w:rPr>
      <w:rFonts w:asciiTheme="majorHAnsi" w:eastAsiaTheme="majorEastAsia" w:hAnsiTheme="majorHAnsi" w:cstheme="majorBidi"/>
      <w:color w:val="17365D" w:themeColor="text2" w:themeShade="BF"/>
      <w:spacing w:val="5"/>
      <w:kern w:val="28"/>
      <w:sz w:val="52"/>
      <w:szCs w:val="52"/>
    </w:rPr>
  </w:style>
  <w:style w:type="character" w:customStyle="1" w:styleId="Balk2Char">
    <w:name w:val="Başlık 2 Char"/>
    <w:basedOn w:val="VarsaylanParagrafYazTipi"/>
    <w:link w:val="Balk2"/>
    <w:uiPriority w:val="9"/>
    <w:rsid w:val="000F7DB2"/>
    <w:rPr>
      <w:rFonts w:asciiTheme="majorHAnsi" w:eastAsiaTheme="majorEastAsia" w:hAnsiTheme="majorHAnsi" w:cstheme="majorBidi"/>
      <w:b/>
      <w:bCs/>
      <w:color w:val="4F81BD" w:themeColor="accent1"/>
      <w:sz w:val="26"/>
      <w:szCs w:val="26"/>
    </w:rPr>
  </w:style>
  <w:style w:type="character" w:styleId="DipnotBavurusu">
    <w:name w:val="footnote reference"/>
    <w:aliases w:val="Char Char,BVI fnr Zchn,BVI fnr Char Zchn,BVI fnr Car Car Car Car Zchn,BVI fnr Car Car Zchn,BVI fnr Car Zchn,BVI fnr Car Car Car Car Char Zchn Zchn,Ref"/>
    <w:basedOn w:val="VarsaylanParagrafYazTipi"/>
    <w:link w:val="Char2"/>
    <w:uiPriority w:val="99"/>
    <w:qFormat/>
    <w:rsid w:val="004A09C5"/>
    <w:rPr>
      <w:rFonts w:ascii="Times New Roman" w:hAnsi="Times New Roman" w:cs="Times New Roman"/>
      <w:sz w:val="16"/>
      <w:vertAlign w:val="superscript"/>
    </w:rPr>
  </w:style>
  <w:style w:type="paragraph" w:customStyle="1" w:styleId="Char2">
    <w:name w:val="Char2"/>
    <w:basedOn w:val="Normal"/>
    <w:link w:val="DipnotBavurusu"/>
    <w:rsid w:val="004A09C5"/>
    <w:pPr>
      <w:spacing w:after="160" w:line="240" w:lineRule="exact"/>
    </w:pPr>
    <w:rPr>
      <w:rFonts w:ascii="Times New Roman" w:hAnsi="Times New Roman" w:cs="Times New Roman"/>
      <w:sz w:val="16"/>
      <w:vertAlign w:val="superscript"/>
    </w:rPr>
  </w:style>
  <w:style w:type="paragraph" w:styleId="DipnotMetni">
    <w:name w:val="footnote text"/>
    <w:basedOn w:val="Normal"/>
    <w:link w:val="DipnotMetniChar"/>
    <w:autoRedefine/>
    <w:uiPriority w:val="99"/>
    <w:qFormat/>
    <w:rsid w:val="00AF7A58"/>
    <w:pPr>
      <w:widowControl w:val="0"/>
      <w:tabs>
        <w:tab w:val="left" w:pos="284"/>
      </w:tabs>
      <w:spacing w:after="80"/>
      <w:ind w:left="284" w:hanging="142"/>
    </w:pPr>
    <w:rPr>
      <w:rFonts w:ascii="Arial" w:eastAsia="Times New Roman" w:hAnsi="Arial" w:cs="Arial"/>
      <w:sz w:val="18"/>
      <w:szCs w:val="18"/>
      <w:lang w:val="en-GB"/>
    </w:rPr>
  </w:style>
  <w:style w:type="character" w:customStyle="1" w:styleId="DipnotMetniChar">
    <w:name w:val="Dipnot Metni Char"/>
    <w:basedOn w:val="VarsaylanParagrafYazTipi"/>
    <w:link w:val="DipnotMetni"/>
    <w:uiPriority w:val="99"/>
    <w:rsid w:val="00AF7A58"/>
    <w:rPr>
      <w:rFonts w:ascii="Arial" w:eastAsia="Times New Roman" w:hAnsi="Arial" w:cs="Arial"/>
      <w:sz w:val="18"/>
      <w:szCs w:val="18"/>
      <w:lang w:val="en-GB"/>
    </w:rPr>
  </w:style>
  <w:style w:type="character" w:customStyle="1" w:styleId="Balk1Char">
    <w:name w:val="Başlık 1 Char"/>
    <w:basedOn w:val="VarsaylanParagrafYazTipi"/>
    <w:link w:val="Balk1"/>
    <w:uiPriority w:val="9"/>
    <w:rsid w:val="00AF7A58"/>
    <w:rPr>
      <w:rFonts w:asciiTheme="majorHAnsi" w:eastAsiaTheme="majorEastAsia" w:hAnsiTheme="majorHAnsi" w:cstheme="majorBidi"/>
      <w:b/>
      <w:bCs/>
      <w:color w:val="345A8A" w:themeColor="accent1" w:themeShade="B5"/>
      <w:sz w:val="32"/>
      <w:szCs w:val="32"/>
    </w:rPr>
  </w:style>
  <w:style w:type="paragraph" w:styleId="ListeParagraf">
    <w:name w:val="List Paragraph"/>
    <w:basedOn w:val="Normal"/>
    <w:link w:val="ListeParagrafChar"/>
    <w:uiPriority w:val="34"/>
    <w:qFormat/>
    <w:rsid w:val="00782747"/>
    <w:pPr>
      <w:ind w:left="720"/>
      <w:contextualSpacing/>
    </w:pPr>
  </w:style>
  <w:style w:type="character" w:customStyle="1" w:styleId="ListeParagrafChar">
    <w:name w:val="Liste Paragraf Char"/>
    <w:link w:val="ListeParagraf"/>
    <w:uiPriority w:val="34"/>
    <w:locked/>
    <w:rsid w:val="00782747"/>
  </w:style>
  <w:style w:type="table" w:styleId="TabloKlavuzu">
    <w:name w:val="Table Grid"/>
    <w:basedOn w:val="NormalTablo"/>
    <w:uiPriority w:val="59"/>
    <w:rsid w:val="00922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nhideWhenUsed/>
    <w:rsid w:val="004E637D"/>
    <w:pPr>
      <w:tabs>
        <w:tab w:val="center" w:pos="4320"/>
        <w:tab w:val="right" w:pos="8640"/>
      </w:tabs>
    </w:pPr>
  </w:style>
  <w:style w:type="character" w:customStyle="1" w:styleId="stbilgiChar">
    <w:name w:val="Üstbilgi Char"/>
    <w:basedOn w:val="VarsaylanParagrafYazTipi"/>
    <w:link w:val="stbilgi"/>
    <w:rsid w:val="004E637D"/>
  </w:style>
  <w:style w:type="paragraph" w:styleId="Altbilgi">
    <w:name w:val="footer"/>
    <w:basedOn w:val="Normal"/>
    <w:link w:val="AltbilgiChar"/>
    <w:uiPriority w:val="99"/>
    <w:unhideWhenUsed/>
    <w:rsid w:val="004E637D"/>
    <w:pPr>
      <w:tabs>
        <w:tab w:val="center" w:pos="4320"/>
        <w:tab w:val="right" w:pos="8640"/>
      </w:tabs>
    </w:pPr>
  </w:style>
  <w:style w:type="character" w:customStyle="1" w:styleId="AltbilgiChar">
    <w:name w:val="Altbilgi Char"/>
    <w:basedOn w:val="VarsaylanParagrafYazTipi"/>
    <w:link w:val="Altbilgi"/>
    <w:uiPriority w:val="99"/>
    <w:rsid w:val="004E637D"/>
  </w:style>
  <w:style w:type="character" w:styleId="Kpr">
    <w:name w:val="Hyperlink"/>
    <w:basedOn w:val="VarsaylanParagrafYazTipi"/>
    <w:uiPriority w:val="99"/>
    <w:unhideWhenUsed/>
    <w:rsid w:val="00DB06DA"/>
    <w:rPr>
      <w:color w:val="0000FF" w:themeColor="hyperlink"/>
      <w:u w:val="single"/>
    </w:rPr>
  </w:style>
  <w:style w:type="character" w:styleId="AklamaBavurusu">
    <w:name w:val="annotation reference"/>
    <w:basedOn w:val="VarsaylanParagrafYazTipi"/>
    <w:uiPriority w:val="99"/>
    <w:semiHidden/>
    <w:unhideWhenUsed/>
    <w:rsid w:val="008D3EDC"/>
    <w:rPr>
      <w:sz w:val="18"/>
      <w:szCs w:val="18"/>
    </w:rPr>
  </w:style>
  <w:style w:type="paragraph" w:styleId="AklamaMetni">
    <w:name w:val="annotation text"/>
    <w:basedOn w:val="Normal"/>
    <w:link w:val="AklamaMetniChar"/>
    <w:uiPriority w:val="99"/>
    <w:semiHidden/>
    <w:unhideWhenUsed/>
    <w:rsid w:val="008D3EDC"/>
  </w:style>
  <w:style w:type="character" w:customStyle="1" w:styleId="AklamaMetniChar">
    <w:name w:val="Açıklama Metni Char"/>
    <w:basedOn w:val="VarsaylanParagrafYazTipi"/>
    <w:link w:val="AklamaMetni"/>
    <w:uiPriority w:val="99"/>
    <w:semiHidden/>
    <w:rsid w:val="008D3EDC"/>
  </w:style>
  <w:style w:type="paragraph" w:styleId="AklamaKonusu">
    <w:name w:val="annotation subject"/>
    <w:basedOn w:val="AklamaMetni"/>
    <w:next w:val="AklamaMetni"/>
    <w:link w:val="AklamaKonusuChar"/>
    <w:uiPriority w:val="99"/>
    <w:semiHidden/>
    <w:unhideWhenUsed/>
    <w:rsid w:val="008D3EDC"/>
    <w:rPr>
      <w:b/>
      <w:bCs/>
      <w:sz w:val="20"/>
      <w:szCs w:val="20"/>
    </w:rPr>
  </w:style>
  <w:style w:type="character" w:customStyle="1" w:styleId="AklamaKonusuChar">
    <w:name w:val="Açıklama Konusu Char"/>
    <w:basedOn w:val="AklamaMetniChar"/>
    <w:link w:val="AklamaKonusu"/>
    <w:uiPriority w:val="99"/>
    <w:semiHidden/>
    <w:rsid w:val="008D3EDC"/>
    <w:rPr>
      <w:b/>
      <w:bCs/>
      <w:sz w:val="20"/>
      <w:szCs w:val="20"/>
    </w:rPr>
  </w:style>
  <w:style w:type="paragraph" w:styleId="BalonMetni">
    <w:name w:val="Balloon Text"/>
    <w:basedOn w:val="Normal"/>
    <w:link w:val="BalonMetniChar"/>
    <w:uiPriority w:val="99"/>
    <w:semiHidden/>
    <w:unhideWhenUsed/>
    <w:rsid w:val="008D3EDC"/>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D3EDC"/>
    <w:rPr>
      <w:rFonts w:ascii="Lucida Grande" w:hAnsi="Lucida Grande" w:cs="Lucida Grande"/>
      <w:sz w:val="18"/>
      <w:szCs w:val="18"/>
    </w:rPr>
  </w:style>
  <w:style w:type="character" w:customStyle="1" w:styleId="Balk3Char">
    <w:name w:val="Başlık 3 Char"/>
    <w:basedOn w:val="VarsaylanParagrafYazTipi"/>
    <w:link w:val="Balk3"/>
    <w:uiPriority w:val="9"/>
    <w:rsid w:val="00AA7217"/>
    <w:rPr>
      <w:rFonts w:asciiTheme="majorHAnsi" w:eastAsiaTheme="majorEastAsia" w:hAnsiTheme="majorHAnsi" w:cstheme="majorBidi"/>
      <w:b/>
      <w:bCs/>
      <w:color w:val="4F81BD" w:themeColor="accent1"/>
    </w:rPr>
  </w:style>
  <w:style w:type="character" w:styleId="zlenenKpr">
    <w:name w:val="FollowedHyperlink"/>
    <w:basedOn w:val="VarsaylanParagrafYazTipi"/>
    <w:uiPriority w:val="99"/>
    <w:semiHidden/>
    <w:unhideWhenUsed/>
    <w:rsid w:val="00AA7217"/>
    <w:rPr>
      <w:color w:val="800080" w:themeColor="followedHyperlink"/>
      <w:u w:val="single"/>
    </w:rPr>
  </w:style>
  <w:style w:type="paragraph" w:customStyle="1" w:styleId="Default">
    <w:name w:val="Default"/>
    <w:uiPriority w:val="99"/>
    <w:rsid w:val="002B47F7"/>
    <w:pPr>
      <w:autoSpaceDE w:val="0"/>
      <w:autoSpaceDN w:val="0"/>
      <w:adjustRightInd w:val="0"/>
    </w:pPr>
    <w:rPr>
      <w:rFonts w:ascii="Times New Roman" w:eastAsia="Times New Roman" w:hAnsi="Times New Roman" w:cs="Times New Roman"/>
      <w:color w:val="000000"/>
    </w:rPr>
  </w:style>
  <w:style w:type="paragraph" w:styleId="AralkYok">
    <w:name w:val="No Spacing"/>
    <w:link w:val="AralkYokChar"/>
    <w:uiPriority w:val="1"/>
    <w:qFormat/>
    <w:rsid w:val="00282438"/>
    <w:rPr>
      <w:sz w:val="22"/>
      <w:szCs w:val="22"/>
      <w:lang w:val="hr-HR" w:eastAsia="hr-HR"/>
    </w:rPr>
  </w:style>
  <w:style w:type="character" w:customStyle="1" w:styleId="AralkYokChar">
    <w:name w:val="Aralık Yok Char"/>
    <w:basedOn w:val="VarsaylanParagrafYazTipi"/>
    <w:link w:val="AralkYok"/>
    <w:uiPriority w:val="1"/>
    <w:rsid w:val="00282438"/>
    <w:rPr>
      <w:sz w:val="22"/>
      <w:szCs w:val="22"/>
      <w:lang w:val="hr-HR" w:eastAsia="hr-HR"/>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emi_adhami@hotmail.com" TargetMode="Externa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E6211-C9DF-47A2-BBC3-D8E1321D2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3136</Words>
  <Characters>17881</Characters>
  <Application>Microsoft Office Word</Application>
  <DocSecurity>0</DocSecurity>
  <Lines>149</Lines>
  <Paragraphs>41</Paragraphs>
  <ScaleCrop>false</ScaleCrop>
  <HeadingPairs>
    <vt:vector size="6" baseType="variant">
      <vt:variant>
        <vt:lpstr>Title</vt:lpstr>
      </vt:variant>
      <vt:variant>
        <vt:i4>1</vt:i4>
      </vt:variant>
      <vt:variant>
        <vt:lpstr>Naslov</vt:lpstr>
      </vt:variant>
      <vt:variant>
        <vt:i4>1</vt:i4>
      </vt:variant>
      <vt:variant>
        <vt:lpstr>Konu Başlığı</vt:lpstr>
      </vt:variant>
      <vt:variant>
        <vt:i4>1</vt:i4>
      </vt:variant>
    </vt:vector>
  </HeadingPairs>
  <TitlesOfParts>
    <vt:vector size="3" baseType="lpstr">
      <vt:lpstr/>
      <vt:lpstr/>
      <vt:lpstr/>
    </vt:vector>
  </TitlesOfParts>
  <Company>TNS</Company>
  <LinksUpToDate>false</LinksUpToDate>
  <CharactersWithSpaces>20976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Evren von Bush</dc:creator>
  <cp:lastModifiedBy>user</cp:lastModifiedBy>
  <cp:revision>3</cp:revision>
  <dcterms:created xsi:type="dcterms:W3CDTF">2016-07-11T21:13:00Z</dcterms:created>
  <dcterms:modified xsi:type="dcterms:W3CDTF">2016-07-11T21:16:00Z</dcterms:modified>
</cp:coreProperties>
</file>